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3EEC5" w14:textId="198601E4" w:rsidR="00D1546C" w:rsidRPr="00521025" w:rsidRDefault="00D1546C" w:rsidP="00D1546C">
      <w:pPr>
        <w:pStyle w:val="WPNormal"/>
        <w:rPr>
          <w:rFonts w:ascii="Calibri" w:hAnsi="Calibri" w:cs="Calibri"/>
          <w:b/>
        </w:rPr>
      </w:pPr>
      <w:bookmarkStart w:id="0" w:name="_GoBack"/>
      <w:bookmarkEnd w:id="0"/>
    </w:p>
    <w:p w14:paraId="6AD40F94" w14:textId="77777777" w:rsidR="00E14588" w:rsidRDefault="00E14588" w:rsidP="00E97381">
      <w:pPr>
        <w:jc w:val="center"/>
      </w:pPr>
      <w:r>
        <w:rPr>
          <w:noProof/>
        </w:rPr>
        <w:drawing>
          <wp:inline distT="0" distB="0" distL="0" distR="0" wp14:anchorId="5BB97835" wp14:editId="2315042B">
            <wp:extent cx="1988820" cy="1988820"/>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9">
                      <a:extLst>
                        <a:ext uri="{28A0092B-C50C-407E-A947-70E740481C1C}">
                          <a14:useLocalDpi xmlns:a14="http://schemas.microsoft.com/office/drawing/2010/main" val="0"/>
                        </a:ext>
                      </a:extLst>
                    </a:blip>
                    <a:stretch>
                      <a:fillRect/>
                    </a:stretch>
                  </pic:blipFill>
                  <pic:spPr>
                    <a:xfrm>
                      <a:off x="0" y="0"/>
                      <a:ext cx="1988820" cy="1988820"/>
                    </a:xfrm>
                    <a:prstGeom prst="rect">
                      <a:avLst/>
                    </a:prstGeom>
                  </pic:spPr>
                </pic:pic>
              </a:graphicData>
            </a:graphic>
          </wp:inline>
        </w:drawing>
      </w:r>
    </w:p>
    <w:p w14:paraId="2BB4D80B" w14:textId="5FD0DDA6" w:rsidR="00451B54" w:rsidRPr="009C573F" w:rsidRDefault="00451B54" w:rsidP="00E97381">
      <w:pPr>
        <w:jc w:val="center"/>
        <w:rPr>
          <w:rFonts w:asciiTheme="minorHAnsi" w:hAnsiTheme="minorHAnsi" w:cstheme="minorHAnsi"/>
          <w:sz w:val="22"/>
          <w:szCs w:val="22"/>
        </w:rPr>
      </w:pPr>
      <w:r w:rsidRPr="009C573F">
        <w:rPr>
          <w:rFonts w:asciiTheme="minorHAnsi" w:hAnsiTheme="minorHAnsi" w:cstheme="minorHAnsi"/>
          <w:sz w:val="22"/>
          <w:szCs w:val="22"/>
        </w:rPr>
        <w:t>Department Details</w:t>
      </w:r>
    </w:p>
    <w:p w14:paraId="02CBE90A" w14:textId="35472D5A" w:rsidR="00D1546C" w:rsidRPr="009C573F" w:rsidRDefault="00D1546C" w:rsidP="00D1546C">
      <w:pPr>
        <w:pStyle w:val="Title"/>
        <w:rPr>
          <w:rFonts w:asciiTheme="minorHAnsi" w:hAnsiTheme="minorHAnsi" w:cstheme="minorHAnsi"/>
          <w:sz w:val="22"/>
          <w:szCs w:val="22"/>
        </w:rPr>
      </w:pPr>
      <w:r w:rsidRPr="009C573F">
        <w:rPr>
          <w:rFonts w:asciiTheme="minorHAnsi" w:hAnsiTheme="minorHAnsi" w:cstheme="minorHAnsi"/>
          <w:sz w:val="22"/>
          <w:szCs w:val="22"/>
        </w:rPr>
        <w:t>[Course Title]</w:t>
      </w:r>
    </w:p>
    <w:p w14:paraId="63B7E691" w14:textId="2B311AA7" w:rsidR="00D1546C" w:rsidRPr="009C573F" w:rsidRDefault="00D1546C" w:rsidP="00D1546C">
      <w:pPr>
        <w:jc w:val="center"/>
        <w:rPr>
          <w:rFonts w:asciiTheme="minorHAnsi" w:hAnsiTheme="minorHAnsi" w:cstheme="minorHAnsi"/>
          <w:sz w:val="22"/>
          <w:szCs w:val="22"/>
        </w:rPr>
      </w:pPr>
      <w:proofErr w:type="gramStart"/>
      <w:r w:rsidRPr="009C573F">
        <w:rPr>
          <w:rFonts w:asciiTheme="minorHAnsi" w:hAnsiTheme="minorHAnsi" w:cstheme="minorHAnsi"/>
          <w:sz w:val="22"/>
          <w:szCs w:val="22"/>
        </w:rPr>
        <w:t>[Maybe a personal comment or such to make it interesting].</w:t>
      </w:r>
      <w:proofErr w:type="gramEnd"/>
    </w:p>
    <w:p w14:paraId="211542E3" w14:textId="77777777" w:rsidR="00D1546C" w:rsidRPr="009C573F" w:rsidRDefault="00D1546C" w:rsidP="00D1546C">
      <w:pPr>
        <w:jc w:val="center"/>
        <w:rPr>
          <w:rFonts w:asciiTheme="minorHAnsi" w:hAnsiTheme="minorHAnsi" w:cstheme="minorHAnsi"/>
          <w:sz w:val="22"/>
          <w:szCs w:val="22"/>
        </w:rPr>
      </w:pPr>
    </w:p>
    <w:p w14:paraId="47B3D2C2" w14:textId="77777777" w:rsidR="00D1546C" w:rsidRPr="009C573F" w:rsidRDefault="00D1546C" w:rsidP="00D1546C">
      <w:pPr>
        <w:jc w:val="center"/>
        <w:rPr>
          <w:rFonts w:asciiTheme="minorHAnsi" w:hAnsiTheme="minorHAnsi" w:cstheme="minorHAnsi"/>
          <w:sz w:val="22"/>
          <w:szCs w:val="22"/>
        </w:rPr>
      </w:pPr>
      <w:r w:rsidRPr="009C573F">
        <w:rPr>
          <w:rFonts w:asciiTheme="minorHAnsi" w:hAnsiTheme="minorHAnsi" w:cstheme="minorHAnsi"/>
          <w:sz w:val="22"/>
          <w:szCs w:val="22"/>
        </w:rPr>
        <w:t>[Semester/Year]</w:t>
      </w:r>
    </w:p>
    <w:p w14:paraId="58A94394" w14:textId="77777777" w:rsidR="00D1546C" w:rsidRPr="009C573F" w:rsidRDefault="00D1546C" w:rsidP="00D1546C">
      <w:pPr>
        <w:jc w:val="center"/>
        <w:rPr>
          <w:rFonts w:asciiTheme="minorHAnsi" w:hAnsiTheme="minorHAnsi" w:cstheme="minorHAnsi"/>
          <w:sz w:val="22"/>
          <w:szCs w:val="22"/>
        </w:rPr>
      </w:pPr>
      <w:r w:rsidRPr="009C573F">
        <w:rPr>
          <w:rFonts w:asciiTheme="minorHAnsi" w:hAnsiTheme="minorHAnsi" w:cstheme="minorHAnsi"/>
          <w:sz w:val="22"/>
          <w:szCs w:val="22"/>
        </w:rPr>
        <w:t>[Class location]</w:t>
      </w:r>
    </w:p>
    <w:p w14:paraId="70925C34" w14:textId="4AED8E3D" w:rsidR="00D1546C" w:rsidRPr="009C573F" w:rsidRDefault="00D1546C" w:rsidP="00D1546C">
      <w:pPr>
        <w:jc w:val="center"/>
        <w:rPr>
          <w:rFonts w:asciiTheme="minorHAnsi" w:hAnsiTheme="minorHAnsi" w:cstheme="minorHAnsi"/>
          <w:sz w:val="22"/>
          <w:szCs w:val="22"/>
        </w:rPr>
      </w:pPr>
      <w:r w:rsidRPr="009C573F">
        <w:rPr>
          <w:rFonts w:asciiTheme="minorHAnsi" w:hAnsiTheme="minorHAnsi" w:cstheme="minorHAnsi"/>
          <w:sz w:val="22"/>
          <w:szCs w:val="22"/>
        </w:rPr>
        <w:t>[Class Meeting time(s)]</w:t>
      </w:r>
    </w:p>
    <w:p w14:paraId="0DF140E7" w14:textId="3047A2FA" w:rsidR="0085745F" w:rsidRPr="009C573F" w:rsidRDefault="00365253" w:rsidP="00365253">
      <w:pPr>
        <w:pStyle w:val="ListParagraph"/>
        <w:numPr>
          <w:ilvl w:val="0"/>
          <w:numId w:val="9"/>
        </w:numPr>
        <w:rPr>
          <w:rFonts w:asciiTheme="minorHAnsi" w:hAnsiTheme="minorHAnsi" w:cstheme="minorHAnsi"/>
          <w:b/>
          <w:bCs/>
          <w:sz w:val="22"/>
          <w:szCs w:val="22"/>
        </w:rPr>
      </w:pPr>
      <w:r w:rsidRPr="009C573F">
        <w:rPr>
          <w:rFonts w:asciiTheme="minorHAnsi" w:hAnsiTheme="minorHAnsi" w:cstheme="minorHAnsi"/>
          <w:b/>
          <w:bCs/>
          <w:sz w:val="22"/>
          <w:szCs w:val="22"/>
        </w:rPr>
        <w:t>Course Information</w:t>
      </w:r>
    </w:p>
    <w:tbl>
      <w:tblPr>
        <w:tblStyle w:val="TableGrid"/>
        <w:tblW w:w="0" w:type="auto"/>
        <w:tblLook w:val="04A0" w:firstRow="1" w:lastRow="0" w:firstColumn="1" w:lastColumn="0" w:noHBand="0" w:noVBand="1"/>
      </w:tblPr>
      <w:tblGrid>
        <w:gridCol w:w="4675"/>
        <w:gridCol w:w="4675"/>
      </w:tblGrid>
      <w:tr w:rsidR="007317D6" w:rsidRPr="009C573F" w14:paraId="2AAB612C" w14:textId="77777777" w:rsidTr="00904646">
        <w:tc>
          <w:tcPr>
            <w:tcW w:w="9350" w:type="dxa"/>
            <w:gridSpan w:val="2"/>
          </w:tcPr>
          <w:p w14:paraId="06A95EED" w14:textId="68643776" w:rsidR="007317D6" w:rsidRPr="009C573F" w:rsidRDefault="007317D6" w:rsidP="00365253">
            <w:pPr>
              <w:rPr>
                <w:rFonts w:asciiTheme="minorHAnsi" w:hAnsiTheme="minorHAnsi" w:cstheme="minorHAnsi"/>
                <w:sz w:val="22"/>
                <w:szCs w:val="22"/>
              </w:rPr>
            </w:pPr>
            <w:r w:rsidRPr="009C573F">
              <w:rPr>
                <w:rFonts w:asciiTheme="minorHAnsi" w:hAnsiTheme="minorHAnsi" w:cstheme="minorHAnsi"/>
                <w:sz w:val="22"/>
                <w:szCs w:val="22"/>
              </w:rPr>
              <w:t xml:space="preserve">Course </w:t>
            </w:r>
            <w:r w:rsidR="009571EC" w:rsidRPr="009C573F">
              <w:rPr>
                <w:rFonts w:asciiTheme="minorHAnsi" w:hAnsiTheme="minorHAnsi" w:cstheme="minorHAnsi"/>
                <w:sz w:val="22"/>
                <w:szCs w:val="22"/>
              </w:rPr>
              <w:t>Title:</w:t>
            </w:r>
            <w:r w:rsidRPr="009C573F">
              <w:rPr>
                <w:rFonts w:asciiTheme="minorHAnsi" w:hAnsiTheme="minorHAnsi" w:cstheme="minorHAnsi"/>
                <w:sz w:val="22"/>
                <w:szCs w:val="22"/>
              </w:rPr>
              <w:t xml:space="preserve"> </w:t>
            </w:r>
          </w:p>
        </w:tc>
      </w:tr>
      <w:tr w:rsidR="007317D6" w:rsidRPr="009C573F" w14:paraId="2F18F135" w14:textId="77777777" w:rsidTr="007317D6">
        <w:tc>
          <w:tcPr>
            <w:tcW w:w="4675" w:type="dxa"/>
          </w:tcPr>
          <w:p w14:paraId="0BBB9BDF" w14:textId="7B5495EE" w:rsidR="007317D6" w:rsidRPr="009C573F" w:rsidRDefault="007317D6" w:rsidP="00365253">
            <w:pPr>
              <w:rPr>
                <w:rFonts w:asciiTheme="minorHAnsi" w:hAnsiTheme="minorHAnsi" w:cstheme="minorHAnsi"/>
                <w:sz w:val="22"/>
                <w:szCs w:val="22"/>
              </w:rPr>
            </w:pPr>
            <w:r w:rsidRPr="009C573F">
              <w:rPr>
                <w:rFonts w:asciiTheme="minorHAnsi" w:hAnsiTheme="minorHAnsi" w:cstheme="minorHAnsi"/>
                <w:sz w:val="22"/>
                <w:szCs w:val="22"/>
              </w:rPr>
              <w:t xml:space="preserve">Credit </w:t>
            </w:r>
            <w:r w:rsidR="009571EC" w:rsidRPr="009C573F">
              <w:rPr>
                <w:rFonts w:asciiTheme="minorHAnsi" w:hAnsiTheme="minorHAnsi" w:cstheme="minorHAnsi"/>
                <w:sz w:val="22"/>
                <w:szCs w:val="22"/>
              </w:rPr>
              <w:t>Hours:</w:t>
            </w:r>
            <w:r w:rsidRPr="009C573F">
              <w:rPr>
                <w:rFonts w:asciiTheme="minorHAnsi" w:hAnsiTheme="minorHAnsi" w:cstheme="minorHAnsi"/>
                <w:sz w:val="22"/>
                <w:szCs w:val="22"/>
              </w:rPr>
              <w:t xml:space="preserve"> </w:t>
            </w:r>
          </w:p>
        </w:tc>
        <w:tc>
          <w:tcPr>
            <w:tcW w:w="4675" w:type="dxa"/>
          </w:tcPr>
          <w:p w14:paraId="3757670B" w14:textId="4EF082E6" w:rsidR="007317D6" w:rsidRPr="009C573F" w:rsidRDefault="00FE27FD" w:rsidP="00365253">
            <w:pPr>
              <w:rPr>
                <w:rFonts w:asciiTheme="minorHAnsi" w:hAnsiTheme="minorHAnsi" w:cstheme="minorHAnsi"/>
                <w:sz w:val="22"/>
                <w:szCs w:val="22"/>
              </w:rPr>
            </w:pPr>
            <w:r w:rsidRPr="009C573F">
              <w:rPr>
                <w:rFonts w:asciiTheme="minorHAnsi" w:hAnsiTheme="minorHAnsi" w:cstheme="minorHAnsi"/>
                <w:sz w:val="22"/>
                <w:szCs w:val="22"/>
              </w:rPr>
              <w:t>Semester</w:t>
            </w:r>
          </w:p>
        </w:tc>
      </w:tr>
      <w:tr w:rsidR="007317D6" w:rsidRPr="009C573F" w14:paraId="67D9A32A" w14:textId="77777777" w:rsidTr="007317D6">
        <w:tc>
          <w:tcPr>
            <w:tcW w:w="4675" w:type="dxa"/>
          </w:tcPr>
          <w:p w14:paraId="6AEA3A6B" w14:textId="25550322" w:rsidR="007317D6" w:rsidRPr="009C573F" w:rsidRDefault="008F2672" w:rsidP="00365253">
            <w:pPr>
              <w:rPr>
                <w:rFonts w:asciiTheme="minorHAnsi" w:hAnsiTheme="minorHAnsi" w:cstheme="minorHAnsi"/>
                <w:sz w:val="22"/>
                <w:szCs w:val="22"/>
              </w:rPr>
            </w:pPr>
            <w:r w:rsidRPr="009C573F">
              <w:rPr>
                <w:rFonts w:asciiTheme="minorHAnsi" w:hAnsiTheme="minorHAnsi" w:cstheme="minorHAnsi"/>
                <w:sz w:val="22"/>
                <w:szCs w:val="22"/>
              </w:rPr>
              <w:t xml:space="preserve">Delivery </w:t>
            </w:r>
            <w:r w:rsidR="009571EC" w:rsidRPr="009C573F">
              <w:rPr>
                <w:rFonts w:asciiTheme="minorHAnsi" w:hAnsiTheme="minorHAnsi" w:cstheme="minorHAnsi"/>
                <w:sz w:val="22"/>
                <w:szCs w:val="22"/>
              </w:rPr>
              <w:t>Method:</w:t>
            </w:r>
            <w:r w:rsidRPr="009C573F">
              <w:rPr>
                <w:rFonts w:asciiTheme="minorHAnsi" w:hAnsiTheme="minorHAnsi" w:cstheme="minorHAnsi"/>
                <w:sz w:val="22"/>
                <w:szCs w:val="22"/>
              </w:rPr>
              <w:t xml:space="preserve"> </w:t>
            </w:r>
          </w:p>
        </w:tc>
        <w:tc>
          <w:tcPr>
            <w:tcW w:w="4675" w:type="dxa"/>
          </w:tcPr>
          <w:p w14:paraId="36D0159B" w14:textId="67A70F10" w:rsidR="007317D6" w:rsidRPr="009C573F" w:rsidRDefault="00E27B27" w:rsidP="00365253">
            <w:pPr>
              <w:rPr>
                <w:rFonts w:asciiTheme="minorHAnsi" w:hAnsiTheme="minorHAnsi" w:cstheme="minorHAnsi"/>
                <w:strike/>
                <w:sz w:val="22"/>
                <w:szCs w:val="22"/>
              </w:rPr>
            </w:pPr>
            <w:r w:rsidRPr="009C573F">
              <w:rPr>
                <w:rFonts w:asciiTheme="minorHAnsi" w:hAnsiTheme="minorHAnsi" w:cstheme="minorHAnsi"/>
                <w:sz w:val="22"/>
                <w:szCs w:val="22"/>
              </w:rPr>
              <w:t xml:space="preserve">Pre-requisite </w:t>
            </w:r>
            <w:r w:rsidR="009571EC" w:rsidRPr="009C573F">
              <w:rPr>
                <w:rFonts w:asciiTheme="minorHAnsi" w:hAnsiTheme="minorHAnsi" w:cstheme="minorHAnsi"/>
                <w:sz w:val="22"/>
                <w:szCs w:val="22"/>
              </w:rPr>
              <w:t>courses:</w:t>
            </w:r>
          </w:p>
        </w:tc>
      </w:tr>
      <w:tr w:rsidR="00DD70EA" w:rsidRPr="009C573F" w14:paraId="71BA44AD" w14:textId="77777777" w:rsidTr="00BD5BBA">
        <w:tc>
          <w:tcPr>
            <w:tcW w:w="9350" w:type="dxa"/>
            <w:gridSpan w:val="2"/>
          </w:tcPr>
          <w:p w14:paraId="1DD78FF4" w14:textId="4C4574EC" w:rsidR="00DD70EA" w:rsidRPr="009C573F" w:rsidRDefault="00DD70EA" w:rsidP="00365253">
            <w:pPr>
              <w:rPr>
                <w:rFonts w:asciiTheme="minorHAnsi" w:hAnsiTheme="minorHAnsi" w:cstheme="minorHAnsi"/>
                <w:sz w:val="22"/>
                <w:szCs w:val="22"/>
              </w:rPr>
            </w:pPr>
            <w:r w:rsidRPr="009C573F">
              <w:rPr>
                <w:rFonts w:asciiTheme="minorHAnsi" w:hAnsiTheme="minorHAnsi" w:cstheme="minorHAnsi"/>
                <w:sz w:val="22"/>
                <w:szCs w:val="22"/>
              </w:rPr>
              <w:t>This course is part of the General education Core requirement</w:t>
            </w:r>
          </w:p>
        </w:tc>
      </w:tr>
      <w:tr w:rsidR="00DD70EA" w:rsidRPr="009C573F" w14:paraId="45DF7860" w14:textId="77777777" w:rsidTr="00BD5BBA">
        <w:tc>
          <w:tcPr>
            <w:tcW w:w="9350" w:type="dxa"/>
            <w:gridSpan w:val="2"/>
          </w:tcPr>
          <w:p w14:paraId="66B4EC70" w14:textId="32FD6805" w:rsidR="00DD70EA" w:rsidRPr="009C573F" w:rsidRDefault="00112424" w:rsidP="00365253">
            <w:pPr>
              <w:rPr>
                <w:rFonts w:asciiTheme="minorHAnsi" w:hAnsiTheme="minorHAnsi" w:cstheme="minorHAnsi"/>
                <w:sz w:val="22"/>
                <w:szCs w:val="22"/>
              </w:rPr>
            </w:pPr>
            <w:r w:rsidRPr="009C573F">
              <w:rPr>
                <w:rFonts w:asciiTheme="minorHAnsi" w:hAnsiTheme="minorHAnsi" w:cstheme="minorHAnsi"/>
                <w:sz w:val="22"/>
                <w:szCs w:val="22"/>
              </w:rPr>
              <w:t xml:space="preserve">General Education Competencies </w:t>
            </w:r>
            <w:r w:rsidR="009571EC" w:rsidRPr="009C573F">
              <w:rPr>
                <w:rFonts w:asciiTheme="minorHAnsi" w:hAnsiTheme="minorHAnsi" w:cstheme="minorHAnsi"/>
                <w:sz w:val="22"/>
                <w:szCs w:val="22"/>
              </w:rPr>
              <w:t>met</w:t>
            </w:r>
            <w:r w:rsidR="001811AC" w:rsidRPr="009C573F">
              <w:rPr>
                <w:rFonts w:asciiTheme="minorHAnsi" w:hAnsiTheme="minorHAnsi" w:cstheme="minorHAnsi"/>
                <w:sz w:val="22"/>
                <w:szCs w:val="22"/>
              </w:rPr>
              <w:t>: (</w:t>
            </w:r>
            <w:r w:rsidRPr="009C573F">
              <w:rPr>
                <w:rFonts w:asciiTheme="minorHAnsi" w:hAnsiTheme="minorHAnsi" w:cstheme="minorHAnsi"/>
                <w:sz w:val="22"/>
                <w:szCs w:val="22"/>
              </w:rPr>
              <w:t>This</w:t>
            </w:r>
            <w:r w:rsidR="00B0384E">
              <w:rPr>
                <w:rFonts w:asciiTheme="minorHAnsi" w:hAnsiTheme="minorHAnsi" w:cstheme="minorHAnsi"/>
                <w:sz w:val="22"/>
                <w:szCs w:val="22"/>
              </w:rPr>
              <w:t xml:space="preserve"> part</w:t>
            </w:r>
            <w:r w:rsidRPr="009C573F">
              <w:rPr>
                <w:rFonts w:asciiTheme="minorHAnsi" w:hAnsiTheme="minorHAnsi" w:cstheme="minorHAnsi"/>
                <w:sz w:val="22"/>
                <w:szCs w:val="22"/>
              </w:rPr>
              <w:t xml:space="preserve"> is to be filled </w:t>
            </w:r>
            <w:r w:rsidR="00B0384E">
              <w:rPr>
                <w:rFonts w:asciiTheme="minorHAnsi" w:hAnsiTheme="minorHAnsi" w:cstheme="minorHAnsi"/>
                <w:sz w:val="22"/>
                <w:szCs w:val="22"/>
              </w:rPr>
              <w:t xml:space="preserve">only </w:t>
            </w:r>
            <w:r w:rsidRPr="009C573F">
              <w:rPr>
                <w:rFonts w:asciiTheme="minorHAnsi" w:hAnsiTheme="minorHAnsi" w:cstheme="minorHAnsi"/>
                <w:sz w:val="22"/>
                <w:szCs w:val="22"/>
              </w:rPr>
              <w:t>if the course is part of Gen</w:t>
            </w:r>
            <w:r w:rsidR="007007F0">
              <w:rPr>
                <w:rFonts w:asciiTheme="minorHAnsi" w:hAnsiTheme="minorHAnsi" w:cstheme="minorHAnsi"/>
                <w:sz w:val="22"/>
                <w:szCs w:val="22"/>
              </w:rPr>
              <w:t>eral Education Core</w:t>
            </w:r>
            <w:r w:rsidRPr="009C573F">
              <w:rPr>
                <w:rFonts w:asciiTheme="minorHAnsi" w:hAnsiTheme="minorHAnsi" w:cstheme="minorHAnsi"/>
                <w:sz w:val="22"/>
                <w:szCs w:val="22"/>
              </w:rPr>
              <w:t>)</w:t>
            </w:r>
          </w:p>
        </w:tc>
      </w:tr>
    </w:tbl>
    <w:p w14:paraId="47441C6C" w14:textId="77777777" w:rsidR="00365253" w:rsidRPr="009C573F" w:rsidRDefault="00365253" w:rsidP="00365253">
      <w:pPr>
        <w:rPr>
          <w:rFonts w:asciiTheme="minorHAnsi" w:hAnsiTheme="minorHAnsi" w:cstheme="minorHAnsi"/>
          <w:sz w:val="22"/>
          <w:szCs w:val="22"/>
        </w:rPr>
      </w:pPr>
    </w:p>
    <w:p w14:paraId="0EB22C64" w14:textId="1BF15391" w:rsidR="00112424" w:rsidRPr="009C573F" w:rsidRDefault="00112424" w:rsidP="00112424">
      <w:pPr>
        <w:pStyle w:val="ListParagraph"/>
        <w:numPr>
          <w:ilvl w:val="0"/>
          <w:numId w:val="9"/>
        </w:numPr>
        <w:rPr>
          <w:rFonts w:asciiTheme="minorHAnsi" w:hAnsiTheme="minorHAnsi" w:cstheme="minorHAnsi"/>
          <w:b/>
          <w:bCs/>
          <w:sz w:val="22"/>
          <w:szCs w:val="22"/>
        </w:rPr>
      </w:pPr>
      <w:r w:rsidRPr="009C573F">
        <w:rPr>
          <w:rFonts w:asciiTheme="minorHAnsi" w:hAnsiTheme="minorHAnsi" w:cstheme="minorHAnsi"/>
          <w:b/>
          <w:bCs/>
          <w:sz w:val="22"/>
          <w:szCs w:val="22"/>
        </w:rPr>
        <w:t>Instructor Information</w:t>
      </w:r>
    </w:p>
    <w:p w14:paraId="141F9CF2" w14:textId="5DC96495" w:rsidR="005B503B" w:rsidRPr="009C573F" w:rsidRDefault="005B503B" w:rsidP="005B503B">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4675"/>
        <w:gridCol w:w="4675"/>
      </w:tblGrid>
      <w:tr w:rsidR="005B503B" w:rsidRPr="009C573F" w14:paraId="7334EECD" w14:textId="77777777" w:rsidTr="005B503B">
        <w:tc>
          <w:tcPr>
            <w:tcW w:w="4675" w:type="dxa"/>
          </w:tcPr>
          <w:p w14:paraId="1D0255BB" w14:textId="6A36D4CD" w:rsidR="005B503B" w:rsidRPr="009C573F" w:rsidRDefault="009571EC" w:rsidP="005B503B">
            <w:pPr>
              <w:rPr>
                <w:rFonts w:asciiTheme="minorHAnsi" w:hAnsiTheme="minorHAnsi" w:cstheme="minorHAnsi"/>
                <w:b/>
                <w:bCs/>
                <w:sz w:val="22"/>
                <w:szCs w:val="22"/>
              </w:rPr>
            </w:pPr>
            <w:r w:rsidRPr="009C573F">
              <w:rPr>
                <w:rFonts w:asciiTheme="minorHAnsi" w:hAnsiTheme="minorHAnsi" w:cstheme="minorHAnsi"/>
                <w:b/>
                <w:bCs/>
                <w:sz w:val="22"/>
                <w:szCs w:val="22"/>
              </w:rPr>
              <w:t>Name:</w:t>
            </w:r>
          </w:p>
        </w:tc>
        <w:tc>
          <w:tcPr>
            <w:tcW w:w="4675" w:type="dxa"/>
          </w:tcPr>
          <w:p w14:paraId="7D9FB6CE" w14:textId="74BC3F1E" w:rsidR="005B503B" w:rsidRPr="009C573F" w:rsidRDefault="005B503B" w:rsidP="005B503B">
            <w:pPr>
              <w:rPr>
                <w:rFonts w:asciiTheme="minorHAnsi" w:hAnsiTheme="minorHAnsi" w:cstheme="minorHAnsi"/>
                <w:b/>
                <w:bCs/>
                <w:sz w:val="22"/>
                <w:szCs w:val="22"/>
              </w:rPr>
            </w:pPr>
            <w:r w:rsidRPr="009C573F">
              <w:rPr>
                <w:rFonts w:asciiTheme="minorHAnsi" w:hAnsiTheme="minorHAnsi" w:cstheme="minorHAnsi"/>
                <w:b/>
                <w:bCs/>
                <w:sz w:val="22"/>
                <w:szCs w:val="22"/>
              </w:rPr>
              <w:t>Email:</w:t>
            </w:r>
          </w:p>
        </w:tc>
      </w:tr>
      <w:tr w:rsidR="005B503B" w:rsidRPr="009C573F" w14:paraId="7EC9C007" w14:textId="77777777" w:rsidTr="005B503B">
        <w:tc>
          <w:tcPr>
            <w:tcW w:w="4675" w:type="dxa"/>
          </w:tcPr>
          <w:p w14:paraId="50BA12F3" w14:textId="5413EB61" w:rsidR="005B503B" w:rsidRPr="009C573F" w:rsidRDefault="005B503B" w:rsidP="005B503B">
            <w:pPr>
              <w:rPr>
                <w:rFonts w:asciiTheme="minorHAnsi" w:hAnsiTheme="minorHAnsi" w:cstheme="minorHAnsi"/>
                <w:b/>
                <w:bCs/>
                <w:sz w:val="22"/>
                <w:szCs w:val="22"/>
              </w:rPr>
            </w:pPr>
            <w:r w:rsidRPr="009C573F">
              <w:rPr>
                <w:rFonts w:asciiTheme="minorHAnsi" w:hAnsiTheme="minorHAnsi" w:cstheme="minorHAnsi"/>
                <w:b/>
                <w:bCs/>
                <w:sz w:val="22"/>
                <w:szCs w:val="22"/>
              </w:rPr>
              <w:t xml:space="preserve">Phone Number: </w:t>
            </w:r>
          </w:p>
        </w:tc>
        <w:tc>
          <w:tcPr>
            <w:tcW w:w="4675" w:type="dxa"/>
          </w:tcPr>
          <w:p w14:paraId="0D75E473" w14:textId="4D4CAE7B" w:rsidR="005B503B" w:rsidRPr="009C573F" w:rsidRDefault="009571EC" w:rsidP="005B503B">
            <w:pPr>
              <w:rPr>
                <w:rFonts w:asciiTheme="minorHAnsi" w:hAnsiTheme="minorHAnsi" w:cstheme="minorHAnsi"/>
                <w:b/>
                <w:bCs/>
                <w:sz w:val="22"/>
                <w:szCs w:val="22"/>
              </w:rPr>
            </w:pPr>
            <w:r w:rsidRPr="009C573F">
              <w:rPr>
                <w:rFonts w:asciiTheme="minorHAnsi" w:hAnsiTheme="minorHAnsi" w:cstheme="minorHAnsi"/>
                <w:b/>
                <w:bCs/>
                <w:sz w:val="22"/>
                <w:szCs w:val="22"/>
              </w:rPr>
              <w:t>Office:</w:t>
            </w:r>
          </w:p>
        </w:tc>
      </w:tr>
      <w:tr w:rsidR="005B503B" w:rsidRPr="009C573F" w14:paraId="5D6D3B05" w14:textId="77777777" w:rsidTr="005B503B">
        <w:tc>
          <w:tcPr>
            <w:tcW w:w="4675" w:type="dxa"/>
          </w:tcPr>
          <w:p w14:paraId="1CD8CBD9" w14:textId="00E3A1CD" w:rsidR="005B503B" w:rsidRPr="009C573F" w:rsidRDefault="009460AA" w:rsidP="005B503B">
            <w:pPr>
              <w:rPr>
                <w:rFonts w:asciiTheme="minorHAnsi" w:hAnsiTheme="minorHAnsi" w:cstheme="minorHAnsi"/>
                <w:b/>
                <w:bCs/>
                <w:sz w:val="22"/>
                <w:szCs w:val="22"/>
              </w:rPr>
            </w:pPr>
            <w:r w:rsidRPr="009C573F">
              <w:rPr>
                <w:rFonts w:asciiTheme="minorHAnsi" w:hAnsiTheme="minorHAnsi" w:cstheme="minorHAnsi"/>
                <w:b/>
                <w:bCs/>
                <w:sz w:val="22"/>
                <w:szCs w:val="22"/>
              </w:rPr>
              <w:t xml:space="preserve">Office </w:t>
            </w:r>
            <w:r w:rsidR="009571EC" w:rsidRPr="009C573F">
              <w:rPr>
                <w:rFonts w:asciiTheme="minorHAnsi" w:hAnsiTheme="minorHAnsi" w:cstheme="minorHAnsi"/>
                <w:b/>
                <w:bCs/>
                <w:sz w:val="22"/>
                <w:szCs w:val="22"/>
              </w:rPr>
              <w:t>hours:</w:t>
            </w:r>
            <w:r w:rsidRPr="009C573F">
              <w:rPr>
                <w:rFonts w:asciiTheme="minorHAnsi" w:hAnsiTheme="minorHAnsi" w:cstheme="minorHAnsi"/>
                <w:b/>
                <w:bCs/>
                <w:sz w:val="22"/>
                <w:szCs w:val="22"/>
              </w:rPr>
              <w:t xml:space="preserve"> </w:t>
            </w:r>
          </w:p>
        </w:tc>
        <w:tc>
          <w:tcPr>
            <w:tcW w:w="4675" w:type="dxa"/>
          </w:tcPr>
          <w:p w14:paraId="44110EAF" w14:textId="77777777" w:rsidR="005B503B" w:rsidRPr="009C573F" w:rsidRDefault="005B503B" w:rsidP="005B503B">
            <w:pPr>
              <w:rPr>
                <w:rFonts w:asciiTheme="minorHAnsi" w:hAnsiTheme="minorHAnsi" w:cstheme="minorHAnsi"/>
                <w:b/>
                <w:bCs/>
                <w:sz w:val="22"/>
                <w:szCs w:val="22"/>
              </w:rPr>
            </w:pPr>
          </w:p>
        </w:tc>
      </w:tr>
      <w:tr w:rsidR="00647E86" w:rsidRPr="009C573F" w14:paraId="47CF4ADF" w14:textId="77777777" w:rsidTr="00B66D9B">
        <w:tc>
          <w:tcPr>
            <w:tcW w:w="9350" w:type="dxa"/>
            <w:gridSpan w:val="2"/>
          </w:tcPr>
          <w:p w14:paraId="3DE65172" w14:textId="6F243538" w:rsidR="00647E86" w:rsidRPr="009C573F" w:rsidRDefault="00647E86" w:rsidP="005B503B">
            <w:pPr>
              <w:rPr>
                <w:rFonts w:asciiTheme="minorHAnsi" w:hAnsiTheme="minorHAnsi" w:cstheme="minorHAnsi"/>
                <w:b/>
                <w:bCs/>
                <w:sz w:val="22"/>
                <w:szCs w:val="22"/>
              </w:rPr>
            </w:pPr>
            <w:r w:rsidRPr="009C573F">
              <w:rPr>
                <w:rFonts w:asciiTheme="minorHAnsi" w:hAnsiTheme="minorHAnsi" w:cstheme="minorHAnsi"/>
                <w:b/>
                <w:bCs/>
                <w:sz w:val="22"/>
                <w:szCs w:val="22"/>
              </w:rPr>
              <w:t>All announcements will be posted on Blackboard</w:t>
            </w:r>
            <w:r w:rsidR="00561209" w:rsidRPr="009C573F">
              <w:rPr>
                <w:rFonts w:asciiTheme="minorHAnsi" w:hAnsiTheme="minorHAnsi" w:cstheme="minorHAnsi"/>
                <w:b/>
                <w:bCs/>
                <w:sz w:val="22"/>
                <w:szCs w:val="22"/>
              </w:rPr>
              <w:t xml:space="preserve"> on a regular basis. </w:t>
            </w:r>
          </w:p>
        </w:tc>
      </w:tr>
      <w:tr w:rsidR="009460AA" w:rsidRPr="009C573F" w14:paraId="13157A53" w14:textId="77777777" w:rsidTr="00CF1096">
        <w:tc>
          <w:tcPr>
            <w:tcW w:w="9350" w:type="dxa"/>
            <w:gridSpan w:val="2"/>
          </w:tcPr>
          <w:p w14:paraId="7AD68767" w14:textId="2E6DE7E9" w:rsidR="009460AA" w:rsidRPr="009C573F" w:rsidRDefault="009460AA" w:rsidP="005B503B">
            <w:pPr>
              <w:rPr>
                <w:rFonts w:asciiTheme="minorHAnsi" w:hAnsiTheme="minorHAnsi" w:cstheme="minorHAnsi"/>
                <w:b/>
                <w:bCs/>
                <w:sz w:val="22"/>
                <w:szCs w:val="22"/>
              </w:rPr>
            </w:pPr>
            <w:r w:rsidRPr="009C573F">
              <w:rPr>
                <w:rFonts w:asciiTheme="minorHAnsi" w:hAnsiTheme="minorHAnsi" w:cstheme="minorHAnsi"/>
                <w:b/>
                <w:bCs/>
                <w:sz w:val="22"/>
                <w:szCs w:val="22"/>
              </w:rPr>
              <w:t>Any change in office hours will be announced on Blackboard. Additional hours are available by appointments</w:t>
            </w:r>
            <w:r w:rsidR="00EB2272" w:rsidRPr="009C573F">
              <w:rPr>
                <w:rFonts w:asciiTheme="minorHAnsi" w:hAnsiTheme="minorHAnsi" w:cstheme="minorHAnsi"/>
                <w:b/>
                <w:bCs/>
                <w:sz w:val="22"/>
                <w:szCs w:val="22"/>
              </w:rPr>
              <w:t>/walk-in.</w:t>
            </w:r>
            <w:r w:rsidR="00397796" w:rsidRPr="009C573F">
              <w:rPr>
                <w:rFonts w:asciiTheme="minorHAnsi" w:hAnsiTheme="minorHAnsi" w:cstheme="minorHAnsi"/>
                <w:b/>
                <w:bCs/>
                <w:sz w:val="22"/>
                <w:szCs w:val="22"/>
              </w:rPr>
              <w:t xml:space="preserve"> </w:t>
            </w:r>
          </w:p>
        </w:tc>
      </w:tr>
    </w:tbl>
    <w:p w14:paraId="25B8108C" w14:textId="3C20FDAB" w:rsidR="00D1546C" w:rsidRPr="009C573F" w:rsidRDefault="00D1546C" w:rsidP="00D1546C">
      <w:pPr>
        <w:ind w:left="2160" w:hanging="2160"/>
        <w:rPr>
          <w:rFonts w:asciiTheme="minorHAnsi" w:hAnsiTheme="minorHAnsi" w:cstheme="minorHAnsi"/>
          <w:bCs/>
          <w:color w:val="000000"/>
          <w:sz w:val="22"/>
          <w:szCs w:val="22"/>
        </w:rPr>
      </w:pPr>
      <w:r w:rsidRPr="009C573F">
        <w:rPr>
          <w:rFonts w:asciiTheme="minorHAnsi" w:hAnsiTheme="minorHAnsi" w:cstheme="minorHAnsi"/>
          <w:bCs/>
          <w:sz w:val="22"/>
          <w:szCs w:val="22"/>
        </w:rPr>
        <w:tab/>
      </w:r>
    </w:p>
    <w:p w14:paraId="28CA8FB1" w14:textId="29C69144" w:rsidR="009271DB" w:rsidRPr="009C573F" w:rsidRDefault="00500FE5" w:rsidP="009271DB">
      <w:pPr>
        <w:rPr>
          <w:rFonts w:asciiTheme="minorHAnsi" w:hAnsiTheme="minorHAnsi" w:cstheme="minorHAnsi"/>
          <w:b/>
          <w:bCs/>
          <w:color w:val="000000"/>
          <w:sz w:val="22"/>
          <w:szCs w:val="22"/>
        </w:rPr>
      </w:pPr>
      <w:r w:rsidRPr="009C573F">
        <w:rPr>
          <w:rFonts w:asciiTheme="minorHAnsi" w:hAnsiTheme="minorHAnsi" w:cstheme="minorHAnsi"/>
          <w:b/>
          <w:bCs/>
          <w:color w:val="000000"/>
          <w:sz w:val="22"/>
          <w:szCs w:val="22"/>
        </w:rPr>
        <w:t>Note</w:t>
      </w:r>
      <w:r w:rsidR="003F412B" w:rsidRPr="009C573F">
        <w:rPr>
          <w:rFonts w:asciiTheme="minorHAnsi" w:hAnsiTheme="minorHAnsi" w:cstheme="minorHAnsi"/>
          <w:b/>
          <w:bCs/>
          <w:color w:val="000000"/>
          <w:sz w:val="22"/>
          <w:szCs w:val="22"/>
        </w:rPr>
        <w:t xml:space="preserve">: </w:t>
      </w:r>
      <w:r w:rsidRPr="009C573F">
        <w:rPr>
          <w:rFonts w:asciiTheme="minorHAnsi" w:hAnsiTheme="minorHAnsi" w:cstheme="minorHAnsi"/>
          <w:b/>
          <w:bCs/>
          <w:color w:val="000000"/>
          <w:sz w:val="22"/>
          <w:szCs w:val="22"/>
        </w:rPr>
        <w:t xml:space="preserve">Instructors reserve the right to make necessary changes on this syllabus. Announcements made in class or posted on </w:t>
      </w:r>
      <w:r w:rsidR="00367FB3" w:rsidRPr="009C573F">
        <w:rPr>
          <w:rFonts w:asciiTheme="minorHAnsi" w:hAnsiTheme="minorHAnsi" w:cstheme="minorHAnsi"/>
          <w:b/>
          <w:bCs/>
          <w:color w:val="000000"/>
          <w:sz w:val="22"/>
          <w:szCs w:val="22"/>
        </w:rPr>
        <w:t>B</w:t>
      </w:r>
      <w:r w:rsidR="00575441" w:rsidRPr="009C573F">
        <w:rPr>
          <w:rFonts w:asciiTheme="minorHAnsi" w:hAnsiTheme="minorHAnsi" w:cstheme="minorHAnsi"/>
          <w:b/>
          <w:bCs/>
          <w:color w:val="000000"/>
          <w:sz w:val="22"/>
          <w:szCs w:val="22"/>
        </w:rPr>
        <w:t>l</w:t>
      </w:r>
      <w:r w:rsidR="00367FB3" w:rsidRPr="009C573F">
        <w:rPr>
          <w:rFonts w:asciiTheme="minorHAnsi" w:hAnsiTheme="minorHAnsi" w:cstheme="minorHAnsi"/>
          <w:b/>
          <w:bCs/>
          <w:color w:val="000000"/>
          <w:sz w:val="22"/>
          <w:szCs w:val="22"/>
        </w:rPr>
        <w:t>ackboard</w:t>
      </w:r>
      <w:r w:rsidRPr="009C573F">
        <w:rPr>
          <w:rFonts w:asciiTheme="minorHAnsi" w:hAnsiTheme="minorHAnsi" w:cstheme="minorHAnsi"/>
          <w:b/>
          <w:bCs/>
          <w:color w:val="000000"/>
          <w:sz w:val="22"/>
          <w:szCs w:val="22"/>
        </w:rPr>
        <w:t xml:space="preserve"> are considered official components of this syllabus</w:t>
      </w:r>
    </w:p>
    <w:p w14:paraId="74B4669B" w14:textId="47D12CCA" w:rsidR="009271DB" w:rsidRPr="009C573F" w:rsidRDefault="009271DB" w:rsidP="009271DB">
      <w:pPr>
        <w:rPr>
          <w:rFonts w:asciiTheme="minorHAnsi" w:hAnsiTheme="minorHAnsi" w:cstheme="minorHAnsi"/>
          <w:b/>
          <w:bCs/>
          <w:color w:val="000000"/>
          <w:sz w:val="22"/>
          <w:szCs w:val="22"/>
        </w:rPr>
      </w:pPr>
    </w:p>
    <w:p w14:paraId="6C2CDF2D" w14:textId="70DFC397" w:rsidR="00D1546C" w:rsidRPr="009C573F" w:rsidRDefault="00D1546C" w:rsidP="009271DB">
      <w:pPr>
        <w:pStyle w:val="ListParagraph"/>
        <w:numPr>
          <w:ilvl w:val="0"/>
          <w:numId w:val="9"/>
        </w:numPr>
        <w:rPr>
          <w:rFonts w:asciiTheme="minorHAnsi" w:hAnsiTheme="minorHAnsi" w:cstheme="minorHAnsi"/>
          <w:b/>
          <w:bCs/>
          <w:sz w:val="22"/>
          <w:szCs w:val="22"/>
        </w:rPr>
      </w:pPr>
      <w:r w:rsidRPr="009C573F">
        <w:rPr>
          <w:rFonts w:asciiTheme="minorHAnsi" w:hAnsiTheme="minorHAnsi" w:cstheme="minorHAnsi"/>
          <w:sz w:val="22"/>
          <w:szCs w:val="22"/>
        </w:rPr>
        <w:t>Rationale/ C</w:t>
      </w:r>
      <w:r w:rsidR="00500FE5" w:rsidRPr="009C573F">
        <w:rPr>
          <w:rFonts w:asciiTheme="minorHAnsi" w:hAnsiTheme="minorHAnsi" w:cstheme="minorHAnsi"/>
          <w:sz w:val="22"/>
          <w:szCs w:val="22"/>
        </w:rPr>
        <w:t>o</w:t>
      </w:r>
      <w:r w:rsidRPr="009C573F">
        <w:rPr>
          <w:rFonts w:asciiTheme="minorHAnsi" w:hAnsiTheme="minorHAnsi" w:cstheme="minorHAnsi"/>
          <w:sz w:val="22"/>
          <w:szCs w:val="22"/>
        </w:rPr>
        <w:t>urse</w:t>
      </w:r>
      <w:r w:rsidR="00500FE5" w:rsidRPr="009C573F">
        <w:rPr>
          <w:rFonts w:asciiTheme="minorHAnsi" w:hAnsiTheme="minorHAnsi" w:cstheme="minorHAnsi"/>
          <w:sz w:val="22"/>
          <w:szCs w:val="22"/>
        </w:rPr>
        <w:t xml:space="preserve"> Description</w:t>
      </w:r>
      <w:r w:rsidRPr="009C573F">
        <w:rPr>
          <w:rFonts w:asciiTheme="minorHAnsi" w:hAnsiTheme="minorHAnsi" w:cstheme="minorHAnsi"/>
          <w:sz w:val="22"/>
          <w:szCs w:val="22"/>
        </w:rPr>
        <w:t xml:space="preserve">:  </w:t>
      </w:r>
    </w:p>
    <w:p w14:paraId="107AAD66" w14:textId="4A8143B4" w:rsidR="00D1546C" w:rsidRPr="008F45F5" w:rsidRDefault="00393022" w:rsidP="00131E47">
      <w:pPr>
        <w:jc w:val="center"/>
        <w:rPr>
          <w:rFonts w:asciiTheme="minorHAnsi" w:hAnsiTheme="minorHAnsi" w:cstheme="minorHAnsi"/>
          <w:b/>
          <w:bCs/>
          <w:i/>
          <w:iCs/>
          <w:sz w:val="22"/>
          <w:szCs w:val="22"/>
        </w:rPr>
      </w:pPr>
      <w:proofErr w:type="gramStart"/>
      <w:r w:rsidRPr="008F45F5">
        <w:rPr>
          <w:rFonts w:asciiTheme="minorHAnsi" w:hAnsiTheme="minorHAnsi" w:cstheme="minorHAnsi"/>
          <w:b/>
          <w:bCs/>
          <w:i/>
          <w:iCs/>
          <w:sz w:val="22"/>
          <w:szCs w:val="22"/>
        </w:rPr>
        <w:t>Should be adopted f</w:t>
      </w:r>
      <w:r w:rsidR="00131E47" w:rsidRPr="008F45F5">
        <w:rPr>
          <w:rFonts w:asciiTheme="minorHAnsi" w:hAnsiTheme="minorHAnsi" w:cstheme="minorHAnsi"/>
          <w:b/>
          <w:bCs/>
          <w:i/>
          <w:iCs/>
          <w:sz w:val="22"/>
          <w:szCs w:val="22"/>
        </w:rPr>
        <w:t>rom</w:t>
      </w:r>
      <w:r w:rsidRPr="008F45F5">
        <w:rPr>
          <w:rFonts w:asciiTheme="minorHAnsi" w:hAnsiTheme="minorHAnsi" w:cstheme="minorHAnsi"/>
          <w:b/>
          <w:bCs/>
          <w:i/>
          <w:iCs/>
          <w:sz w:val="22"/>
          <w:szCs w:val="22"/>
        </w:rPr>
        <w:t xml:space="preserve"> the</w:t>
      </w:r>
      <w:r w:rsidR="00131E47" w:rsidRPr="008F45F5">
        <w:rPr>
          <w:rFonts w:asciiTheme="minorHAnsi" w:hAnsiTheme="minorHAnsi" w:cstheme="minorHAnsi"/>
          <w:b/>
          <w:bCs/>
          <w:i/>
          <w:iCs/>
          <w:sz w:val="22"/>
          <w:szCs w:val="22"/>
        </w:rPr>
        <w:t xml:space="preserve"> course catalog</w:t>
      </w:r>
      <w:r w:rsidRPr="008F45F5">
        <w:rPr>
          <w:rFonts w:asciiTheme="minorHAnsi" w:hAnsiTheme="minorHAnsi" w:cstheme="minorHAnsi"/>
          <w:b/>
          <w:bCs/>
          <w:i/>
          <w:iCs/>
          <w:sz w:val="22"/>
          <w:szCs w:val="22"/>
        </w:rPr>
        <w:t>.</w:t>
      </w:r>
      <w:proofErr w:type="gramEnd"/>
    </w:p>
    <w:p w14:paraId="6A014970" w14:textId="4E6B4652" w:rsidR="00EB49B4" w:rsidRPr="009C573F" w:rsidRDefault="00EB49B4" w:rsidP="00D1546C">
      <w:pPr>
        <w:rPr>
          <w:rFonts w:asciiTheme="minorHAnsi" w:hAnsiTheme="minorHAnsi" w:cstheme="minorHAnsi"/>
          <w:sz w:val="22"/>
          <w:szCs w:val="22"/>
        </w:rPr>
      </w:pPr>
    </w:p>
    <w:p w14:paraId="7D72A049" w14:textId="317C17D7" w:rsidR="00CA590B" w:rsidRPr="009C573F" w:rsidRDefault="00EB49B4" w:rsidP="00CA590B">
      <w:pPr>
        <w:pStyle w:val="ListParagraph"/>
        <w:numPr>
          <w:ilvl w:val="0"/>
          <w:numId w:val="9"/>
        </w:numPr>
        <w:rPr>
          <w:rFonts w:asciiTheme="minorHAnsi" w:hAnsiTheme="minorHAnsi" w:cstheme="minorHAnsi"/>
          <w:sz w:val="22"/>
          <w:szCs w:val="22"/>
        </w:rPr>
      </w:pPr>
      <w:r w:rsidRPr="009C573F">
        <w:rPr>
          <w:rFonts w:asciiTheme="minorHAnsi" w:hAnsiTheme="minorHAnsi" w:cstheme="minorHAnsi"/>
          <w:sz w:val="22"/>
          <w:szCs w:val="22"/>
        </w:rPr>
        <w:t>Textbook and required materials</w:t>
      </w:r>
    </w:p>
    <w:p w14:paraId="5BD7C035" w14:textId="3A1A639C" w:rsidR="00055304" w:rsidRPr="008F45F5" w:rsidRDefault="00055304" w:rsidP="00055304">
      <w:pPr>
        <w:pStyle w:val="ListParagraph"/>
        <w:rPr>
          <w:rFonts w:asciiTheme="minorHAnsi" w:hAnsiTheme="minorHAnsi" w:cstheme="minorHAnsi"/>
          <w:b/>
          <w:bCs/>
          <w:i/>
          <w:iCs/>
          <w:sz w:val="22"/>
          <w:szCs w:val="22"/>
        </w:rPr>
      </w:pPr>
      <w:r w:rsidRPr="008F45F5">
        <w:rPr>
          <w:rFonts w:asciiTheme="minorHAnsi" w:hAnsiTheme="minorHAnsi" w:cstheme="minorHAnsi"/>
          <w:b/>
          <w:bCs/>
          <w:i/>
          <w:iCs/>
          <w:sz w:val="22"/>
          <w:szCs w:val="22"/>
        </w:rPr>
        <w:t>Multiple sections of the same course should have same textbooks and materials.</w:t>
      </w:r>
    </w:p>
    <w:p w14:paraId="7C6D19C0" w14:textId="77777777" w:rsidR="00CA590B" w:rsidRPr="009C573F" w:rsidRDefault="00CA590B" w:rsidP="00CA590B">
      <w:pPr>
        <w:rPr>
          <w:rFonts w:asciiTheme="minorHAnsi" w:hAnsiTheme="minorHAnsi" w:cstheme="minorHAnsi"/>
          <w:sz w:val="22"/>
          <w:szCs w:val="22"/>
        </w:rPr>
      </w:pPr>
    </w:p>
    <w:p w14:paraId="61DD7A0D" w14:textId="3C8ADE61" w:rsidR="00641C8F" w:rsidRDefault="00D1546C" w:rsidP="00CA590B">
      <w:pPr>
        <w:pStyle w:val="ListParagraph"/>
        <w:numPr>
          <w:ilvl w:val="0"/>
          <w:numId w:val="9"/>
        </w:numPr>
        <w:rPr>
          <w:rFonts w:asciiTheme="minorHAnsi" w:hAnsiTheme="minorHAnsi" w:cstheme="minorHAnsi"/>
          <w:sz w:val="22"/>
          <w:szCs w:val="22"/>
        </w:rPr>
      </w:pPr>
      <w:r w:rsidRPr="009C573F">
        <w:rPr>
          <w:rFonts w:asciiTheme="minorHAnsi" w:hAnsiTheme="minorHAnsi" w:cstheme="minorHAnsi"/>
          <w:sz w:val="22"/>
          <w:szCs w:val="22"/>
        </w:rPr>
        <w:t xml:space="preserve">Course </w:t>
      </w:r>
      <w:r w:rsidR="00500FE5" w:rsidRPr="009C573F">
        <w:rPr>
          <w:rFonts w:asciiTheme="minorHAnsi" w:hAnsiTheme="minorHAnsi" w:cstheme="minorHAnsi"/>
          <w:sz w:val="22"/>
          <w:szCs w:val="22"/>
        </w:rPr>
        <w:t>objectives</w:t>
      </w:r>
      <w:r w:rsidRPr="009C573F">
        <w:rPr>
          <w:rFonts w:asciiTheme="minorHAnsi" w:hAnsiTheme="minorHAnsi" w:cstheme="minorHAnsi"/>
          <w:sz w:val="22"/>
          <w:szCs w:val="22"/>
        </w:rPr>
        <w:t xml:space="preserve"> </w:t>
      </w:r>
    </w:p>
    <w:p w14:paraId="3580977E" w14:textId="5997B0AA" w:rsidR="00641C8F" w:rsidRPr="00641C8F" w:rsidRDefault="00641C8F" w:rsidP="00641C8F">
      <w:pPr>
        <w:pStyle w:val="ListParagraph"/>
        <w:rPr>
          <w:rFonts w:asciiTheme="minorHAnsi" w:hAnsiTheme="minorHAnsi" w:cstheme="minorHAnsi"/>
          <w:b/>
          <w:bCs/>
          <w:i/>
          <w:iCs/>
          <w:sz w:val="22"/>
          <w:szCs w:val="22"/>
        </w:rPr>
      </w:pPr>
      <w:r w:rsidRPr="00641C8F">
        <w:rPr>
          <w:rFonts w:asciiTheme="minorHAnsi" w:hAnsiTheme="minorHAnsi" w:cstheme="minorHAnsi"/>
          <w:b/>
          <w:bCs/>
          <w:i/>
          <w:iCs/>
          <w:sz w:val="22"/>
          <w:szCs w:val="22"/>
        </w:rPr>
        <w:lastRenderedPageBreak/>
        <w:t>Multiple sections of the same course should have same course objectives and outcomes.</w:t>
      </w:r>
      <w:r>
        <w:rPr>
          <w:rFonts w:asciiTheme="minorHAnsi" w:hAnsiTheme="minorHAnsi" w:cstheme="minorHAnsi"/>
          <w:b/>
          <w:bCs/>
          <w:i/>
          <w:iCs/>
          <w:sz w:val="22"/>
          <w:szCs w:val="22"/>
        </w:rPr>
        <w:t xml:space="preserve"> </w:t>
      </w:r>
      <w:proofErr w:type="gramStart"/>
      <w:r>
        <w:rPr>
          <w:rFonts w:asciiTheme="minorHAnsi" w:hAnsiTheme="minorHAnsi" w:cstheme="minorHAnsi"/>
          <w:b/>
          <w:bCs/>
          <w:i/>
          <w:iCs/>
          <w:sz w:val="22"/>
          <w:szCs w:val="22"/>
        </w:rPr>
        <w:t>List of 3-5 course objectives.</w:t>
      </w:r>
      <w:proofErr w:type="gramEnd"/>
    </w:p>
    <w:p w14:paraId="3682082E" w14:textId="77777777" w:rsidR="00641C8F" w:rsidRPr="00641C8F" w:rsidRDefault="00641C8F" w:rsidP="00641C8F">
      <w:pPr>
        <w:pStyle w:val="ListParagraph"/>
        <w:rPr>
          <w:rFonts w:asciiTheme="minorHAnsi" w:hAnsiTheme="minorHAnsi" w:cstheme="minorHAnsi"/>
          <w:b/>
          <w:bCs/>
          <w:sz w:val="22"/>
          <w:szCs w:val="22"/>
        </w:rPr>
      </w:pPr>
    </w:p>
    <w:p w14:paraId="4D5AD2D5" w14:textId="1C11F999" w:rsidR="00D1546C" w:rsidRPr="009C573F" w:rsidRDefault="00641C8F" w:rsidP="00641C8F">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Student Learning </w:t>
      </w:r>
      <w:r w:rsidR="00D1546C" w:rsidRPr="009C573F">
        <w:rPr>
          <w:rFonts w:asciiTheme="minorHAnsi" w:hAnsiTheme="minorHAnsi" w:cstheme="minorHAnsi"/>
          <w:sz w:val="22"/>
          <w:szCs w:val="22"/>
        </w:rPr>
        <w:t xml:space="preserve">Outcomes:  </w:t>
      </w:r>
    </w:p>
    <w:p w14:paraId="4C880078" w14:textId="1D1D2375" w:rsidR="00641C8F" w:rsidRPr="00641C8F" w:rsidRDefault="00043906" w:rsidP="00641C8F">
      <w:pPr>
        <w:pStyle w:val="ListParagraph"/>
        <w:rPr>
          <w:rFonts w:asciiTheme="minorHAnsi" w:hAnsiTheme="minorHAnsi" w:cstheme="minorHAnsi"/>
          <w:b/>
          <w:bCs/>
          <w:i/>
          <w:iCs/>
          <w:sz w:val="22"/>
          <w:szCs w:val="22"/>
        </w:rPr>
      </w:pPr>
      <w:r w:rsidRPr="008F45F5">
        <w:rPr>
          <w:rFonts w:asciiTheme="minorHAnsi" w:hAnsiTheme="minorHAnsi" w:cstheme="minorHAnsi"/>
          <w:b/>
          <w:bCs/>
          <w:i/>
          <w:iCs/>
          <w:sz w:val="22"/>
          <w:szCs w:val="22"/>
        </w:rPr>
        <w:t xml:space="preserve">Multiple sections of the same course should have same course objectives and </w:t>
      </w:r>
      <w:r w:rsidR="001811AC" w:rsidRPr="008F45F5">
        <w:rPr>
          <w:rFonts w:asciiTheme="minorHAnsi" w:hAnsiTheme="minorHAnsi" w:cstheme="minorHAnsi"/>
          <w:b/>
          <w:bCs/>
          <w:i/>
          <w:iCs/>
          <w:sz w:val="22"/>
          <w:szCs w:val="22"/>
        </w:rPr>
        <w:t>outcomes.</w:t>
      </w:r>
      <w:r w:rsidR="00641C8F">
        <w:rPr>
          <w:rFonts w:asciiTheme="minorHAnsi" w:hAnsiTheme="minorHAnsi" w:cstheme="minorHAnsi"/>
          <w:b/>
          <w:bCs/>
          <w:i/>
          <w:iCs/>
          <w:sz w:val="22"/>
          <w:szCs w:val="22"/>
        </w:rPr>
        <w:t xml:space="preserve"> List of 3-5 course objectives</w:t>
      </w:r>
    </w:p>
    <w:p w14:paraId="41A04310" w14:textId="3C39A4BD" w:rsidR="00883D7F" w:rsidRPr="009C573F" w:rsidRDefault="00883D7F" w:rsidP="00D1546C">
      <w:pPr>
        <w:rPr>
          <w:rFonts w:asciiTheme="minorHAnsi" w:hAnsiTheme="minorHAnsi" w:cstheme="minorHAnsi"/>
          <w:sz w:val="22"/>
          <w:szCs w:val="22"/>
        </w:rPr>
      </w:pPr>
    </w:p>
    <w:p w14:paraId="0A71BE08" w14:textId="3D83956F" w:rsidR="00883D7F" w:rsidRPr="009C573F" w:rsidRDefault="00883D7F" w:rsidP="00883D7F">
      <w:pPr>
        <w:pStyle w:val="ListParagraph"/>
        <w:numPr>
          <w:ilvl w:val="0"/>
          <w:numId w:val="9"/>
        </w:numPr>
        <w:rPr>
          <w:rFonts w:asciiTheme="minorHAnsi" w:hAnsiTheme="minorHAnsi" w:cstheme="minorHAnsi"/>
          <w:sz w:val="22"/>
          <w:szCs w:val="22"/>
        </w:rPr>
      </w:pPr>
      <w:r w:rsidRPr="009C573F">
        <w:rPr>
          <w:rFonts w:asciiTheme="minorHAnsi" w:hAnsiTheme="minorHAnsi" w:cstheme="minorHAnsi"/>
          <w:sz w:val="22"/>
          <w:szCs w:val="22"/>
        </w:rPr>
        <w:t xml:space="preserve">Course </w:t>
      </w:r>
      <w:r w:rsidR="004D4CB7" w:rsidRPr="009C573F">
        <w:rPr>
          <w:rFonts w:asciiTheme="minorHAnsi" w:hAnsiTheme="minorHAnsi" w:cstheme="minorHAnsi"/>
          <w:sz w:val="22"/>
          <w:szCs w:val="22"/>
        </w:rPr>
        <w:t>Outline</w:t>
      </w:r>
    </w:p>
    <w:p w14:paraId="7C088BC7" w14:textId="6CEE67EA" w:rsidR="004D4CB7" w:rsidRPr="009C573F" w:rsidRDefault="004D4CB7" w:rsidP="004D4CB7">
      <w:pPr>
        <w:rPr>
          <w:rFonts w:asciiTheme="minorHAnsi" w:hAnsiTheme="minorHAnsi" w:cstheme="minorHAnsi"/>
          <w:sz w:val="22"/>
          <w:szCs w:val="22"/>
        </w:rPr>
      </w:pPr>
    </w:p>
    <w:p w14:paraId="11518245" w14:textId="77FDDCC5" w:rsidR="004D4CB7" w:rsidRPr="009C573F" w:rsidRDefault="004D4CB7" w:rsidP="004D4CB7">
      <w:pPr>
        <w:pStyle w:val="ListParagraph"/>
        <w:numPr>
          <w:ilvl w:val="0"/>
          <w:numId w:val="9"/>
        </w:numPr>
        <w:rPr>
          <w:rFonts w:asciiTheme="minorHAnsi" w:hAnsiTheme="minorHAnsi" w:cstheme="minorHAnsi"/>
          <w:sz w:val="22"/>
          <w:szCs w:val="22"/>
        </w:rPr>
      </w:pPr>
      <w:r w:rsidRPr="009C573F">
        <w:rPr>
          <w:rFonts w:asciiTheme="minorHAnsi" w:hAnsiTheme="minorHAnsi" w:cstheme="minorHAnsi"/>
          <w:sz w:val="22"/>
          <w:szCs w:val="22"/>
        </w:rPr>
        <w:t>Evaluation and Assessment Methods</w:t>
      </w:r>
    </w:p>
    <w:p w14:paraId="610B7331" w14:textId="3D10FD3B" w:rsidR="004D4CB7" w:rsidRPr="009C573F" w:rsidRDefault="004D4CB7" w:rsidP="004D4CB7">
      <w:pPr>
        <w:rPr>
          <w:rFonts w:asciiTheme="minorHAnsi" w:hAnsiTheme="minorHAnsi" w:cstheme="minorHAnsi"/>
          <w:sz w:val="22"/>
          <w:szCs w:val="22"/>
        </w:rPr>
      </w:pPr>
    </w:p>
    <w:p w14:paraId="7A933E16" w14:textId="10F13022" w:rsidR="00CA590B" w:rsidRPr="009C573F" w:rsidRDefault="00CA590B" w:rsidP="00CA590B">
      <w:pPr>
        <w:pStyle w:val="ListParagraph"/>
        <w:numPr>
          <w:ilvl w:val="0"/>
          <w:numId w:val="9"/>
        </w:numPr>
        <w:rPr>
          <w:rFonts w:asciiTheme="minorHAnsi" w:hAnsiTheme="minorHAnsi" w:cstheme="minorHAnsi"/>
          <w:sz w:val="22"/>
          <w:szCs w:val="22"/>
        </w:rPr>
      </w:pPr>
      <w:r w:rsidRPr="009C573F">
        <w:rPr>
          <w:rFonts w:asciiTheme="minorHAnsi" w:hAnsiTheme="minorHAnsi" w:cstheme="minorHAnsi"/>
          <w:sz w:val="22"/>
          <w:szCs w:val="22"/>
        </w:rPr>
        <w:t>Additional Course Policies</w:t>
      </w:r>
    </w:p>
    <w:p w14:paraId="0FD052C2" w14:textId="77777777" w:rsidR="00956B87" w:rsidRPr="009C573F" w:rsidRDefault="00956B87" w:rsidP="00956B87">
      <w:pPr>
        <w:rPr>
          <w:rFonts w:asciiTheme="minorHAnsi" w:hAnsiTheme="minorHAnsi" w:cstheme="minorHAnsi"/>
          <w:sz w:val="22"/>
          <w:szCs w:val="22"/>
        </w:rPr>
      </w:pPr>
    </w:p>
    <w:p w14:paraId="6BD06414" w14:textId="0BB6CF38" w:rsidR="00673587" w:rsidRPr="009C573F" w:rsidRDefault="00673587" w:rsidP="00CA590B">
      <w:pPr>
        <w:pStyle w:val="ListParagraph"/>
        <w:numPr>
          <w:ilvl w:val="0"/>
          <w:numId w:val="9"/>
        </w:numPr>
        <w:rPr>
          <w:rFonts w:asciiTheme="minorHAnsi" w:hAnsiTheme="minorHAnsi" w:cstheme="minorHAnsi"/>
          <w:sz w:val="22"/>
          <w:szCs w:val="22"/>
        </w:rPr>
      </w:pPr>
      <w:r w:rsidRPr="009C573F">
        <w:rPr>
          <w:rFonts w:asciiTheme="minorHAnsi" w:hAnsiTheme="minorHAnsi" w:cstheme="minorHAnsi"/>
          <w:sz w:val="22"/>
          <w:szCs w:val="22"/>
        </w:rPr>
        <w:t>Attendance Policy</w:t>
      </w:r>
    </w:p>
    <w:p w14:paraId="799C7764" w14:textId="77777777" w:rsidR="00956B87" w:rsidRPr="009C573F" w:rsidRDefault="00956B87" w:rsidP="00956B87">
      <w:pPr>
        <w:rPr>
          <w:rFonts w:asciiTheme="minorHAnsi" w:hAnsiTheme="minorHAnsi" w:cstheme="minorHAnsi"/>
          <w:sz w:val="22"/>
          <w:szCs w:val="22"/>
        </w:rPr>
      </w:pPr>
    </w:p>
    <w:p w14:paraId="4259E6E1" w14:textId="02A7D547" w:rsidR="00673587" w:rsidRPr="009C573F" w:rsidRDefault="00673587" w:rsidP="00956B87">
      <w:pPr>
        <w:pStyle w:val="ListParagraph"/>
        <w:numPr>
          <w:ilvl w:val="0"/>
          <w:numId w:val="9"/>
        </w:numPr>
        <w:rPr>
          <w:rFonts w:asciiTheme="minorHAnsi" w:hAnsiTheme="minorHAnsi" w:cstheme="minorHAnsi"/>
          <w:sz w:val="22"/>
          <w:szCs w:val="22"/>
        </w:rPr>
      </w:pPr>
      <w:r w:rsidRPr="009C573F">
        <w:rPr>
          <w:rFonts w:asciiTheme="minorHAnsi" w:hAnsiTheme="minorHAnsi" w:cstheme="minorHAnsi"/>
          <w:sz w:val="22"/>
          <w:szCs w:val="22"/>
        </w:rPr>
        <w:t xml:space="preserve"> Withdrawal Policy</w:t>
      </w:r>
    </w:p>
    <w:p w14:paraId="508077E4" w14:textId="77777777" w:rsidR="00A14E77" w:rsidRPr="009C573F" w:rsidRDefault="00A14E77" w:rsidP="00A14E77">
      <w:pPr>
        <w:pStyle w:val="ListParagraph"/>
        <w:rPr>
          <w:rFonts w:asciiTheme="minorHAnsi" w:hAnsiTheme="minorHAnsi" w:cstheme="minorHAnsi"/>
          <w:sz w:val="22"/>
          <w:szCs w:val="22"/>
        </w:rPr>
      </w:pPr>
    </w:p>
    <w:p w14:paraId="64E6BF64" w14:textId="19F0731E" w:rsidR="00956B87" w:rsidRPr="009C573F" w:rsidRDefault="007708ED" w:rsidP="00956B87">
      <w:pPr>
        <w:rPr>
          <w:rFonts w:asciiTheme="minorHAnsi" w:hAnsiTheme="minorHAnsi" w:cstheme="minorHAnsi"/>
          <w:i/>
          <w:iCs/>
          <w:sz w:val="22"/>
          <w:szCs w:val="22"/>
        </w:rPr>
      </w:pPr>
      <w:r w:rsidRPr="009C573F">
        <w:rPr>
          <w:rFonts w:asciiTheme="minorHAnsi" w:hAnsiTheme="minorHAnsi" w:cstheme="minorHAnsi"/>
          <w:i/>
          <w:iCs/>
          <w:sz w:val="22"/>
          <w:szCs w:val="22"/>
        </w:rPr>
        <w:t xml:space="preserve">The last date of withdrawal from the course will be </w:t>
      </w:r>
      <w:r w:rsidR="00BC2652" w:rsidRPr="009C573F">
        <w:rPr>
          <w:rFonts w:asciiTheme="minorHAnsi" w:hAnsiTheme="minorHAnsi" w:cstheme="minorHAnsi"/>
          <w:i/>
          <w:iCs/>
          <w:sz w:val="22"/>
          <w:szCs w:val="22"/>
        </w:rPr>
        <w:t xml:space="preserve">on </w:t>
      </w:r>
      <w:proofErr w:type="spellStart"/>
      <w:r w:rsidR="00BC2652" w:rsidRPr="009C573F">
        <w:rPr>
          <w:rFonts w:asciiTheme="minorHAnsi" w:hAnsiTheme="minorHAnsi" w:cstheme="minorHAnsi"/>
          <w:i/>
          <w:iCs/>
          <w:sz w:val="22"/>
          <w:szCs w:val="22"/>
        </w:rPr>
        <w:t>XXXXXX</w:t>
      </w:r>
      <w:proofErr w:type="spellEnd"/>
      <w:r w:rsidR="00BC2652" w:rsidRPr="009C573F">
        <w:rPr>
          <w:rFonts w:asciiTheme="minorHAnsi" w:hAnsiTheme="minorHAnsi" w:cstheme="minorHAnsi"/>
          <w:i/>
          <w:iCs/>
          <w:sz w:val="22"/>
          <w:szCs w:val="22"/>
        </w:rPr>
        <w:t xml:space="preserve"> following the University academic calendar.</w:t>
      </w:r>
    </w:p>
    <w:p w14:paraId="28AA5551" w14:textId="480C0A3A" w:rsidR="00673587" w:rsidRPr="009C573F" w:rsidRDefault="00956B87" w:rsidP="00CA590B">
      <w:pPr>
        <w:pStyle w:val="ListParagraph"/>
        <w:numPr>
          <w:ilvl w:val="0"/>
          <w:numId w:val="9"/>
        </w:numPr>
        <w:rPr>
          <w:rFonts w:asciiTheme="minorHAnsi" w:hAnsiTheme="minorHAnsi" w:cstheme="minorHAnsi"/>
          <w:sz w:val="22"/>
          <w:szCs w:val="22"/>
        </w:rPr>
      </w:pPr>
      <w:r w:rsidRPr="009C573F">
        <w:rPr>
          <w:rFonts w:asciiTheme="minorHAnsi" w:hAnsiTheme="minorHAnsi" w:cstheme="minorHAnsi"/>
          <w:sz w:val="22"/>
          <w:szCs w:val="22"/>
        </w:rPr>
        <w:t>Electronic Device policy</w:t>
      </w:r>
    </w:p>
    <w:p w14:paraId="58A15640" w14:textId="45EAF970" w:rsidR="00CA590B" w:rsidRPr="009C573F" w:rsidRDefault="00CA590B" w:rsidP="00CA590B">
      <w:pPr>
        <w:rPr>
          <w:rFonts w:asciiTheme="minorHAnsi" w:hAnsiTheme="minorHAnsi" w:cstheme="minorHAnsi"/>
          <w:sz w:val="22"/>
          <w:szCs w:val="22"/>
        </w:rPr>
      </w:pPr>
    </w:p>
    <w:p w14:paraId="225FDBE0" w14:textId="40775EFC" w:rsidR="00CA590B" w:rsidRPr="009C573F" w:rsidRDefault="00D1546C" w:rsidP="00CA590B">
      <w:pPr>
        <w:pStyle w:val="ListParagraph"/>
        <w:numPr>
          <w:ilvl w:val="0"/>
          <w:numId w:val="9"/>
        </w:numPr>
        <w:rPr>
          <w:rFonts w:asciiTheme="minorHAnsi" w:hAnsiTheme="minorHAnsi" w:cstheme="minorHAnsi"/>
          <w:sz w:val="22"/>
          <w:szCs w:val="22"/>
        </w:rPr>
      </w:pPr>
      <w:r w:rsidRPr="009C573F">
        <w:rPr>
          <w:rFonts w:asciiTheme="minorHAnsi" w:hAnsiTheme="minorHAnsi" w:cstheme="minorHAnsi"/>
          <w:sz w:val="22"/>
          <w:szCs w:val="22"/>
        </w:rPr>
        <w:t xml:space="preserve"> Academic Integrity</w:t>
      </w:r>
      <w:r w:rsidR="00D83608" w:rsidRPr="009C573F">
        <w:rPr>
          <w:rFonts w:asciiTheme="minorHAnsi" w:hAnsiTheme="minorHAnsi" w:cstheme="minorHAnsi"/>
          <w:sz w:val="22"/>
          <w:szCs w:val="22"/>
        </w:rPr>
        <w:t xml:space="preserve"> </w:t>
      </w:r>
    </w:p>
    <w:p w14:paraId="44B4085A" w14:textId="77777777" w:rsidR="009D47D3" w:rsidRPr="009C573F" w:rsidRDefault="009D47D3" w:rsidP="009D47D3">
      <w:pPr>
        <w:pStyle w:val="ListParagraph"/>
        <w:rPr>
          <w:rFonts w:asciiTheme="minorHAnsi" w:hAnsiTheme="minorHAnsi" w:cstheme="minorHAnsi"/>
          <w:sz w:val="22"/>
          <w:szCs w:val="22"/>
        </w:rPr>
      </w:pPr>
    </w:p>
    <w:p w14:paraId="0B852BBE" w14:textId="4F113C6D" w:rsidR="00BF6101" w:rsidRPr="009C573F" w:rsidRDefault="00BF6101" w:rsidP="00BF6101">
      <w:pPr>
        <w:pStyle w:val="Default"/>
        <w:rPr>
          <w:rFonts w:asciiTheme="minorHAnsi" w:eastAsia="Times New Roman" w:hAnsiTheme="minorHAnsi" w:cstheme="minorHAnsi"/>
        </w:rPr>
      </w:pPr>
      <w:r w:rsidRPr="009C573F">
        <w:rPr>
          <w:rFonts w:asciiTheme="minorHAnsi" w:hAnsiTheme="minorHAnsi" w:cstheme="minorHAnsi"/>
        </w:rPr>
        <w:t xml:space="preserve">Students should </w:t>
      </w:r>
      <w:r w:rsidR="0042538F">
        <w:rPr>
          <w:rFonts w:asciiTheme="minorHAnsi" w:hAnsiTheme="minorHAnsi" w:cstheme="minorHAnsi"/>
        </w:rPr>
        <w:t>be familiar with the</w:t>
      </w:r>
      <w:r w:rsidRPr="009C573F">
        <w:rPr>
          <w:rFonts w:asciiTheme="minorHAnsi" w:hAnsiTheme="minorHAnsi" w:cstheme="minorHAnsi"/>
        </w:rPr>
        <w:t xml:space="preserve"> Tuskegee University Catalog and Student Handbook </w:t>
      </w:r>
      <w:r w:rsidR="0042538F">
        <w:rPr>
          <w:rFonts w:asciiTheme="minorHAnsi" w:hAnsiTheme="minorHAnsi" w:cstheme="minorHAnsi"/>
        </w:rPr>
        <w:t xml:space="preserve">for a proper understanding of </w:t>
      </w:r>
      <w:r w:rsidRPr="009C573F">
        <w:rPr>
          <w:rFonts w:asciiTheme="minorHAnsi" w:hAnsiTheme="minorHAnsi" w:cstheme="minorHAnsi"/>
        </w:rPr>
        <w:t>University policies. These policies include</w:t>
      </w:r>
      <w:r w:rsidR="009571EC">
        <w:rPr>
          <w:rFonts w:asciiTheme="minorHAnsi" w:hAnsiTheme="minorHAnsi" w:cstheme="minorHAnsi"/>
        </w:rPr>
        <w:t>,</w:t>
      </w:r>
      <w:r w:rsidRPr="009C573F">
        <w:rPr>
          <w:rFonts w:asciiTheme="minorHAnsi" w:hAnsiTheme="minorHAnsi" w:cstheme="minorHAnsi"/>
        </w:rPr>
        <w:t xml:space="preserve"> but are not limited to</w:t>
      </w:r>
      <w:r w:rsidR="009571EC">
        <w:rPr>
          <w:rFonts w:asciiTheme="minorHAnsi" w:hAnsiTheme="minorHAnsi" w:cstheme="minorHAnsi"/>
        </w:rPr>
        <w:t>,</w:t>
      </w:r>
      <w:r w:rsidRPr="009C573F">
        <w:rPr>
          <w:rFonts w:asciiTheme="minorHAnsi" w:hAnsiTheme="minorHAnsi" w:cstheme="minorHAnsi"/>
        </w:rPr>
        <w:t xml:space="preserve"> grade appeal, sexual harassment, student access to records, and others</w:t>
      </w:r>
      <w:r w:rsidR="009571EC">
        <w:rPr>
          <w:rFonts w:asciiTheme="minorHAnsi" w:hAnsiTheme="minorHAnsi" w:cstheme="minorHAnsi"/>
        </w:rPr>
        <w:t>. P</w:t>
      </w:r>
      <w:r w:rsidRPr="009C573F">
        <w:rPr>
          <w:rFonts w:asciiTheme="minorHAnsi" w:hAnsiTheme="minorHAnsi" w:cstheme="minorHAnsi"/>
        </w:rPr>
        <w:t>olicies specified in the current catalog are applicable unless otherwise stated in this syllabus.</w:t>
      </w:r>
    </w:p>
    <w:p w14:paraId="7F9538F6" w14:textId="613D957C" w:rsidR="001A6C0B" w:rsidRDefault="0042538F" w:rsidP="001A6C0B">
      <w:pPr>
        <w:pStyle w:val="Default"/>
        <w:rPr>
          <w:rFonts w:asciiTheme="minorHAnsi" w:hAnsiTheme="minorHAnsi" w:cstheme="minorHAnsi"/>
        </w:rPr>
      </w:pPr>
      <w:r>
        <w:rPr>
          <w:rFonts w:asciiTheme="minorHAnsi" w:hAnsiTheme="minorHAnsi" w:cstheme="minorHAnsi"/>
          <w:color w:val="0000FF"/>
        </w:rPr>
        <w:t>Faculty</w:t>
      </w:r>
      <w:r w:rsidR="00BF6101" w:rsidRPr="009C573F">
        <w:rPr>
          <w:rFonts w:asciiTheme="minorHAnsi" w:hAnsiTheme="minorHAnsi" w:cstheme="minorHAnsi"/>
          <w:color w:val="0000FF"/>
        </w:rPr>
        <w:t xml:space="preserve"> may choose to incorporate fuller statements on each of these areas. </w:t>
      </w:r>
    </w:p>
    <w:p w14:paraId="3745A5E3" w14:textId="057E6046" w:rsidR="001A6C0B" w:rsidRDefault="001A6C0B" w:rsidP="001A6C0B">
      <w:pPr>
        <w:pStyle w:val="Default"/>
        <w:rPr>
          <w:rFonts w:asciiTheme="minorHAnsi" w:hAnsiTheme="minorHAnsi" w:cstheme="minorHAnsi"/>
        </w:rPr>
      </w:pPr>
    </w:p>
    <w:p w14:paraId="5C40049E" w14:textId="77777777" w:rsidR="00D506AA" w:rsidRDefault="00D506AA" w:rsidP="001A6C0B">
      <w:pPr>
        <w:pStyle w:val="Default"/>
        <w:rPr>
          <w:rFonts w:asciiTheme="minorHAnsi" w:hAnsiTheme="minorHAnsi" w:cstheme="minorHAnsi"/>
        </w:rPr>
      </w:pPr>
    </w:p>
    <w:p w14:paraId="7009A082" w14:textId="0F9425C8" w:rsidR="001A6C0B" w:rsidRDefault="008E7661" w:rsidP="00D506AA">
      <w:pPr>
        <w:pStyle w:val="Default"/>
        <w:numPr>
          <w:ilvl w:val="0"/>
          <w:numId w:val="9"/>
        </w:numPr>
        <w:rPr>
          <w:rFonts w:asciiTheme="minorHAnsi" w:hAnsiTheme="minorHAnsi" w:cstheme="minorHAnsi"/>
        </w:rPr>
      </w:pPr>
      <w:r>
        <w:rPr>
          <w:rFonts w:asciiTheme="minorHAnsi" w:hAnsiTheme="minorHAnsi" w:cstheme="minorHAnsi"/>
        </w:rPr>
        <w:t xml:space="preserve">Reasonable </w:t>
      </w:r>
      <w:r w:rsidR="00952CCF" w:rsidRPr="001A6C0B">
        <w:rPr>
          <w:rFonts w:asciiTheme="minorHAnsi" w:hAnsiTheme="minorHAnsi" w:cstheme="minorHAnsi"/>
        </w:rPr>
        <w:t>Accommodations</w:t>
      </w:r>
      <w:r w:rsidR="00D1546C" w:rsidRPr="001A6C0B">
        <w:rPr>
          <w:rFonts w:asciiTheme="minorHAnsi" w:hAnsiTheme="minorHAnsi" w:cstheme="minorHAnsi"/>
        </w:rPr>
        <w:t xml:space="preserve"> for Students with Disabilities</w:t>
      </w:r>
      <w:r w:rsidR="00582E6B">
        <w:rPr>
          <w:rFonts w:asciiTheme="minorHAnsi" w:hAnsiTheme="minorHAnsi" w:cstheme="minorHAnsi"/>
        </w:rPr>
        <w:t>.</w:t>
      </w:r>
      <w:r w:rsidR="00D83608" w:rsidRPr="001A6C0B">
        <w:rPr>
          <w:rFonts w:asciiTheme="minorHAnsi" w:hAnsiTheme="minorHAnsi" w:cstheme="minorHAnsi"/>
        </w:rPr>
        <w:t xml:space="preserve"> </w:t>
      </w:r>
      <w:r>
        <w:rPr>
          <w:rFonts w:asciiTheme="minorHAnsi" w:hAnsiTheme="minorHAnsi" w:cstheme="minorHAnsi"/>
        </w:rPr>
        <w:t xml:space="preserve">Tuskegee University is committed to campus access in accordance with Title II of the American </w:t>
      </w:r>
      <w:r w:rsidR="00CE10D1">
        <w:rPr>
          <w:rFonts w:asciiTheme="minorHAnsi" w:hAnsiTheme="minorHAnsi" w:cstheme="minorHAnsi"/>
        </w:rPr>
        <w:t>Disabilities</w:t>
      </w:r>
      <w:r>
        <w:rPr>
          <w:rFonts w:asciiTheme="minorHAnsi" w:hAnsiTheme="minorHAnsi" w:cstheme="minorHAnsi"/>
        </w:rPr>
        <w:t xml:space="preserve"> Act and Section 504 of the Vocational Rehabilitation Act of 1973</w:t>
      </w:r>
      <w:r w:rsidR="00BF6101" w:rsidRPr="009C573F">
        <w:rPr>
          <w:rFonts w:asciiTheme="minorHAnsi" w:hAnsiTheme="minorHAnsi" w:cstheme="minorHAnsi"/>
        </w:rPr>
        <w:t>.</w:t>
      </w:r>
      <w:r w:rsidR="00582E6B">
        <w:rPr>
          <w:rFonts w:asciiTheme="minorHAnsi" w:hAnsiTheme="minorHAnsi" w:cstheme="minorHAnsi"/>
        </w:rPr>
        <w:t xml:space="preserve"> </w:t>
      </w:r>
      <w:r>
        <w:rPr>
          <w:rFonts w:asciiTheme="minorHAnsi" w:hAnsiTheme="minorHAnsi" w:cstheme="minorHAnsi"/>
        </w:rPr>
        <w:t xml:space="preserve">Any student interested in reasonable </w:t>
      </w:r>
      <w:r w:rsidR="007E2DD8">
        <w:rPr>
          <w:rFonts w:asciiTheme="minorHAnsi" w:hAnsiTheme="minorHAnsi" w:cstheme="minorHAnsi"/>
        </w:rPr>
        <w:t>accommodations</w:t>
      </w:r>
      <w:r w:rsidR="00582E6B">
        <w:rPr>
          <w:rFonts w:asciiTheme="minorHAnsi" w:hAnsiTheme="minorHAnsi" w:cstheme="minorHAnsi"/>
        </w:rPr>
        <w:t xml:space="preserve"> can </w:t>
      </w:r>
      <w:r w:rsidR="001811AC">
        <w:rPr>
          <w:rFonts w:asciiTheme="minorHAnsi" w:hAnsiTheme="minorHAnsi" w:cstheme="minorHAnsi"/>
        </w:rPr>
        <w:t>contact Ms.</w:t>
      </w:r>
      <w:r w:rsidR="00582E6B">
        <w:rPr>
          <w:rFonts w:asciiTheme="minorHAnsi" w:hAnsiTheme="minorHAnsi" w:cstheme="minorHAnsi"/>
        </w:rPr>
        <w:t xml:space="preserve"> </w:t>
      </w:r>
      <w:proofErr w:type="spellStart"/>
      <w:r w:rsidR="00582E6B">
        <w:rPr>
          <w:rFonts w:asciiTheme="minorHAnsi" w:hAnsiTheme="minorHAnsi" w:cstheme="minorHAnsi"/>
        </w:rPr>
        <w:t>Ardelia</w:t>
      </w:r>
      <w:proofErr w:type="spellEnd"/>
      <w:r w:rsidR="00582E6B">
        <w:rPr>
          <w:rFonts w:asciiTheme="minorHAnsi" w:hAnsiTheme="minorHAnsi" w:cstheme="minorHAnsi"/>
        </w:rPr>
        <w:t xml:space="preserve"> </w:t>
      </w:r>
      <w:proofErr w:type="spellStart"/>
      <w:r w:rsidR="00582E6B">
        <w:rPr>
          <w:rFonts w:asciiTheme="minorHAnsi" w:hAnsiTheme="minorHAnsi" w:cstheme="minorHAnsi"/>
        </w:rPr>
        <w:t>Lunn</w:t>
      </w:r>
      <w:proofErr w:type="spellEnd"/>
      <w:r w:rsidR="00582E6B">
        <w:rPr>
          <w:rFonts w:asciiTheme="minorHAnsi" w:hAnsiTheme="minorHAnsi" w:cstheme="minorHAnsi"/>
        </w:rPr>
        <w:t xml:space="preserve"> at </w:t>
      </w:r>
      <w:hyperlink r:id="rId10" w:history="1">
        <w:r w:rsidR="00582E6B" w:rsidRPr="00A0067D">
          <w:rPr>
            <w:rStyle w:val="Hyperlink"/>
            <w:rFonts w:asciiTheme="minorHAnsi" w:hAnsiTheme="minorHAnsi" w:cstheme="minorHAnsi"/>
          </w:rPr>
          <w:t>alunn@tuskegee.edu</w:t>
        </w:r>
      </w:hyperlink>
      <w:r w:rsidR="00582E6B">
        <w:rPr>
          <w:rFonts w:ascii="Candara" w:hAnsi="Candara"/>
          <w:color w:val="800000"/>
          <w:sz w:val="23"/>
          <w:szCs w:val="23"/>
          <w:shd w:val="clear" w:color="auto" w:fill="EEEEEE"/>
        </w:rPr>
        <w:t xml:space="preserve"> </w:t>
      </w:r>
      <w:r w:rsidR="001811AC">
        <w:rPr>
          <w:rFonts w:asciiTheme="minorHAnsi" w:hAnsiTheme="minorHAnsi" w:cstheme="minorHAnsi"/>
        </w:rPr>
        <w:t>or call</w:t>
      </w:r>
      <w:r>
        <w:rPr>
          <w:rFonts w:asciiTheme="minorHAnsi" w:hAnsiTheme="minorHAnsi" w:cstheme="minorHAnsi"/>
        </w:rPr>
        <w:t xml:space="preserve"> Wellness Center at 334-724-8147 </w:t>
      </w:r>
    </w:p>
    <w:p w14:paraId="4DD8EE6C" w14:textId="71115034" w:rsidR="00BF6101" w:rsidRDefault="00E104A8" w:rsidP="001A6C0B">
      <w:pPr>
        <w:pStyle w:val="BodyText"/>
        <w:kinsoku w:val="0"/>
        <w:overflowPunct w:val="0"/>
        <w:spacing w:line="266" w:lineRule="auto"/>
        <w:ind w:left="0" w:right="142"/>
        <w:rPr>
          <w:rStyle w:val="Hyperlink0"/>
          <w:rFonts w:asciiTheme="minorHAnsi" w:eastAsia="Calibri" w:hAnsiTheme="minorHAnsi" w:cstheme="minorHAnsi"/>
          <w:sz w:val="22"/>
          <w:szCs w:val="22"/>
          <w:bdr w:val="nil"/>
        </w:rPr>
      </w:pPr>
      <w:hyperlink r:id="rId11" w:history="1">
        <w:r w:rsidR="00BF6101" w:rsidRPr="009C573F">
          <w:rPr>
            <w:rStyle w:val="Hyperlink0"/>
            <w:rFonts w:asciiTheme="minorHAnsi" w:eastAsia="Calibri" w:hAnsiTheme="minorHAnsi" w:cstheme="minorHAnsi"/>
            <w:sz w:val="22"/>
            <w:szCs w:val="22"/>
            <w:bdr w:val="nil"/>
          </w:rPr>
          <w:t>https://www.tuskegee.edu/student-life/wellness-center-counseling</w:t>
        </w:r>
      </w:hyperlink>
    </w:p>
    <w:p w14:paraId="6F9BC89B" w14:textId="77777777" w:rsidR="007A0DB7" w:rsidRPr="009C573F" w:rsidRDefault="007A0DB7" w:rsidP="001A6C0B">
      <w:pPr>
        <w:pStyle w:val="BodyText"/>
        <w:kinsoku w:val="0"/>
        <w:overflowPunct w:val="0"/>
        <w:spacing w:line="266" w:lineRule="auto"/>
        <w:ind w:left="0" w:right="142"/>
        <w:rPr>
          <w:rFonts w:asciiTheme="minorHAnsi" w:hAnsiTheme="minorHAnsi" w:cstheme="minorHAnsi"/>
          <w:sz w:val="22"/>
          <w:szCs w:val="22"/>
        </w:rPr>
      </w:pPr>
    </w:p>
    <w:p w14:paraId="4DDE034B" w14:textId="466BDACB" w:rsidR="00D1546C" w:rsidRDefault="00D1546C" w:rsidP="00D1546C">
      <w:pPr>
        <w:pStyle w:val="ListParagraph"/>
        <w:numPr>
          <w:ilvl w:val="0"/>
          <w:numId w:val="9"/>
        </w:numPr>
        <w:rPr>
          <w:rFonts w:asciiTheme="minorHAnsi" w:hAnsiTheme="minorHAnsi" w:cstheme="minorHAnsi"/>
          <w:sz w:val="22"/>
          <w:szCs w:val="22"/>
        </w:rPr>
      </w:pPr>
      <w:r w:rsidRPr="009C573F">
        <w:rPr>
          <w:rFonts w:asciiTheme="minorHAnsi" w:hAnsiTheme="minorHAnsi" w:cstheme="minorHAnsi"/>
          <w:sz w:val="22"/>
          <w:szCs w:val="22"/>
        </w:rPr>
        <w:t>Inclusivity Statement</w:t>
      </w:r>
    </w:p>
    <w:p w14:paraId="32B57A95" w14:textId="79E5B87C" w:rsidR="007A0DB7" w:rsidRDefault="007A0DB7" w:rsidP="007A0DB7">
      <w:pPr>
        <w:rPr>
          <w:rFonts w:asciiTheme="minorHAnsi" w:hAnsiTheme="minorHAnsi" w:cstheme="minorHAnsi"/>
          <w:sz w:val="22"/>
          <w:szCs w:val="22"/>
        </w:rPr>
      </w:pPr>
    </w:p>
    <w:p w14:paraId="6D7CDD6B" w14:textId="7FD51422" w:rsidR="00C72260" w:rsidRPr="009C573F" w:rsidRDefault="00C72260" w:rsidP="00C72260">
      <w:pPr>
        <w:pStyle w:val="Default"/>
        <w:rPr>
          <w:rFonts w:asciiTheme="minorHAnsi" w:eastAsia="Times New Roman" w:hAnsiTheme="minorHAnsi" w:cstheme="minorHAnsi"/>
          <w:b/>
          <w:bCs/>
        </w:rPr>
      </w:pPr>
      <w:r w:rsidRPr="009C573F">
        <w:rPr>
          <w:rFonts w:asciiTheme="minorHAnsi" w:hAnsiTheme="minorHAnsi" w:cstheme="minorHAnsi"/>
          <w:b/>
          <w:bCs/>
        </w:rPr>
        <w:t>University Policies:</w:t>
      </w:r>
      <w:r w:rsidR="00D83608" w:rsidRPr="009C573F">
        <w:rPr>
          <w:rFonts w:asciiTheme="minorHAnsi" w:hAnsiTheme="minorHAnsi" w:cstheme="minorHAnsi"/>
          <w:b/>
          <w:bCs/>
        </w:rPr>
        <w:t xml:space="preserve"> </w:t>
      </w:r>
    </w:p>
    <w:p w14:paraId="5D9914E8" w14:textId="77777777" w:rsidR="00C72260" w:rsidRPr="009C573F" w:rsidRDefault="00C72260" w:rsidP="00C72260">
      <w:pPr>
        <w:pStyle w:val="Default"/>
        <w:rPr>
          <w:rFonts w:asciiTheme="minorHAnsi" w:eastAsia="Times New Roman" w:hAnsiTheme="minorHAnsi" w:cstheme="minorHAnsi"/>
        </w:rPr>
      </w:pPr>
    </w:p>
    <w:p w14:paraId="54C3E15F" w14:textId="09B487D1" w:rsidR="00C72260" w:rsidRPr="009C573F" w:rsidRDefault="00C72260" w:rsidP="00C72260">
      <w:pPr>
        <w:pStyle w:val="Default"/>
        <w:rPr>
          <w:rFonts w:asciiTheme="minorHAnsi" w:eastAsia="Times New Roman" w:hAnsiTheme="minorHAnsi" w:cstheme="minorHAnsi"/>
          <w:b/>
          <w:bCs/>
        </w:rPr>
      </w:pPr>
      <w:r w:rsidRPr="009C573F">
        <w:rPr>
          <w:rFonts w:asciiTheme="minorHAnsi" w:hAnsiTheme="minorHAnsi" w:cstheme="minorHAnsi"/>
          <w:b/>
          <w:bCs/>
        </w:rPr>
        <w:t>Copyright Restrictions</w:t>
      </w:r>
      <w:r w:rsidR="008E7661">
        <w:rPr>
          <w:rFonts w:asciiTheme="minorHAnsi" w:hAnsiTheme="minorHAnsi" w:cstheme="minorHAnsi"/>
          <w:b/>
          <w:bCs/>
        </w:rPr>
        <w:t xml:space="preserve"> (Adapted from Tuskegee University Archive)</w:t>
      </w:r>
    </w:p>
    <w:p w14:paraId="1DBC64D4" w14:textId="77777777" w:rsidR="002D0CD6" w:rsidRPr="002D0CD6" w:rsidRDefault="002D0CD6" w:rsidP="00C72260">
      <w:pPr>
        <w:pStyle w:val="Default"/>
        <w:rPr>
          <w:rFonts w:ascii="Times New Roman" w:hAnsi="Times New Roman" w:cs="Times New Roman"/>
        </w:rPr>
      </w:pPr>
    </w:p>
    <w:p w14:paraId="79A9D239" w14:textId="2D12F77C" w:rsidR="00C72260" w:rsidRPr="002D0CD6" w:rsidRDefault="002D0CD6" w:rsidP="00C72260">
      <w:pPr>
        <w:pStyle w:val="Default"/>
        <w:rPr>
          <w:rFonts w:ascii="Times New Roman" w:eastAsia="Times New Roman" w:hAnsi="Times New Roman" w:cs="Times New Roman"/>
        </w:rPr>
      </w:pPr>
      <w:r w:rsidRPr="002D0CD6">
        <w:rPr>
          <w:rFonts w:ascii="Times New Roman" w:hAnsi="Times New Roman" w:cs="Times New Roman"/>
          <w:color w:val="auto"/>
          <w:shd w:val="clear" w:color="auto" w:fill="FFFFFF"/>
        </w:rPr>
        <w:t xml:space="preserve">The copyright law of the United States (Title 17, USC) governs the making of photocopies or other reproductions of copyrighted material. Under certain conditions specified in the law, archives and libraries are authorized to furnish a photocopy or reproduction. One of these specified conditions is that the photocopy or reproduction is not to be “used for any purpose other than private study, scholarship or research.” If a user makes a request for, or later uses, a photocopy or reproduction for purposes in excess of “fair use,” that user may be liable for copyright infringement. This institution reserves the right to refuse a copying order if in its </w:t>
      </w:r>
      <w:proofErr w:type="gramStart"/>
      <w:r w:rsidRPr="002D0CD6">
        <w:rPr>
          <w:rFonts w:ascii="Times New Roman" w:hAnsi="Times New Roman" w:cs="Times New Roman"/>
          <w:color w:val="auto"/>
          <w:shd w:val="clear" w:color="auto" w:fill="FFFFFF"/>
        </w:rPr>
        <w:t>judgment,</w:t>
      </w:r>
      <w:proofErr w:type="gramEnd"/>
      <w:r w:rsidRPr="002D0CD6">
        <w:rPr>
          <w:rFonts w:ascii="Times New Roman" w:hAnsi="Times New Roman" w:cs="Times New Roman"/>
          <w:color w:val="auto"/>
          <w:shd w:val="clear" w:color="auto" w:fill="FFFFFF"/>
        </w:rPr>
        <w:t xml:space="preserve"> fulfillment of the order would involve violation of copyright </w:t>
      </w:r>
      <w:r w:rsidR="009571EC" w:rsidRPr="002D0CD6">
        <w:rPr>
          <w:rFonts w:ascii="Times New Roman" w:hAnsi="Times New Roman" w:cs="Times New Roman"/>
          <w:color w:val="auto"/>
          <w:shd w:val="clear" w:color="auto" w:fill="FFFFFF"/>
        </w:rPr>
        <w:t>law.</w:t>
      </w:r>
      <w:r w:rsidR="009571EC" w:rsidRPr="002D0CD6">
        <w:rPr>
          <w:rFonts w:ascii="Times New Roman" w:hAnsi="Times New Roman" w:cs="Times New Roman"/>
          <w:color w:val="auto"/>
        </w:rPr>
        <w:t xml:space="preserve"> The</w:t>
      </w:r>
      <w:r w:rsidR="00C72260" w:rsidRPr="002D0CD6">
        <w:rPr>
          <w:rFonts w:ascii="Times New Roman" w:hAnsi="Times New Roman" w:cs="Times New Roman"/>
          <w:color w:val="auto"/>
        </w:rPr>
        <w:t xml:space="preserve"> </w:t>
      </w:r>
      <w:r w:rsidR="00C72260" w:rsidRPr="002D0CD6">
        <w:rPr>
          <w:rFonts w:ascii="Times New Roman" w:hAnsi="Times New Roman" w:cs="Times New Roman"/>
        </w:rPr>
        <w:t xml:space="preserve">copyright Act of 1976 grants to copyright owners the exclusive right to reproduce their works </w:t>
      </w:r>
      <w:r w:rsidR="00C72260" w:rsidRPr="002D0CD6">
        <w:rPr>
          <w:rFonts w:ascii="Times New Roman" w:hAnsi="Times New Roman" w:cs="Times New Roman"/>
        </w:rPr>
        <w:lastRenderedPageBreak/>
        <w:t>and distribute copies of their work. Works that receive copyright protection include published works such as textbooks. Copying a textbook without permission from the owner of the copyright may constitute copyright infringement. Civil and criminal penalties may be assessed for copyright infringement. Civil penalties include damages up to $100,000; criminal penalties include a Fine up to $250,000 and imprisonment.</w:t>
      </w:r>
    </w:p>
    <w:p w14:paraId="02F2D750" w14:textId="77777777" w:rsidR="00C72260" w:rsidRPr="009C573F" w:rsidRDefault="00C72260" w:rsidP="00C72260">
      <w:pPr>
        <w:pStyle w:val="Default"/>
        <w:rPr>
          <w:rFonts w:asciiTheme="minorHAnsi" w:eastAsia="Times New Roman" w:hAnsiTheme="minorHAnsi" w:cstheme="minorHAnsi"/>
        </w:rPr>
      </w:pPr>
    </w:p>
    <w:p w14:paraId="4A963752" w14:textId="77777777" w:rsidR="00CE10D1" w:rsidRDefault="00CE10D1" w:rsidP="00C72260">
      <w:pPr>
        <w:rPr>
          <w:rFonts w:asciiTheme="minorHAnsi" w:hAnsiTheme="minorHAnsi" w:cstheme="minorHAnsi"/>
          <w:b/>
          <w:bCs/>
          <w:sz w:val="22"/>
          <w:szCs w:val="22"/>
        </w:rPr>
      </w:pPr>
    </w:p>
    <w:p w14:paraId="17F84C3F" w14:textId="5C3078C6" w:rsidR="00C72260" w:rsidRPr="009C573F" w:rsidRDefault="00C72260" w:rsidP="00C72260">
      <w:pPr>
        <w:rPr>
          <w:rFonts w:asciiTheme="minorHAnsi" w:hAnsiTheme="minorHAnsi" w:cstheme="minorHAnsi"/>
          <w:b/>
          <w:bCs/>
          <w:sz w:val="22"/>
          <w:szCs w:val="22"/>
        </w:rPr>
      </w:pPr>
      <w:proofErr w:type="spellStart"/>
      <w:r w:rsidRPr="009C573F">
        <w:rPr>
          <w:rFonts w:asciiTheme="minorHAnsi" w:hAnsiTheme="minorHAnsi" w:cstheme="minorHAnsi"/>
          <w:b/>
          <w:bCs/>
          <w:sz w:val="22"/>
          <w:szCs w:val="22"/>
        </w:rPr>
        <w:t>FERPA</w:t>
      </w:r>
      <w:proofErr w:type="spellEnd"/>
    </w:p>
    <w:p w14:paraId="2B91BF51" w14:textId="12B008F5" w:rsidR="00C72260" w:rsidRPr="002D0CD6" w:rsidRDefault="002D0CD6" w:rsidP="002D0CD6">
      <w:pPr>
        <w:rPr>
          <w:rFonts w:ascii="Times New Roman" w:hAnsi="Times New Roman" w:cs="Times New Roman"/>
          <w:szCs w:val="24"/>
        </w:rPr>
      </w:pPr>
      <w:r w:rsidRPr="002D0CD6">
        <w:rPr>
          <w:rFonts w:ascii="Times New Roman" w:hAnsi="Times New Roman" w:cs="Times New Roman"/>
          <w:szCs w:val="24"/>
        </w:rPr>
        <w:t>Tuskegee University is required by Section 99.7 of the Educational Rights and Privacy Act (</w:t>
      </w:r>
      <w:proofErr w:type="spellStart"/>
      <w:r w:rsidRPr="002D0CD6">
        <w:rPr>
          <w:rFonts w:ascii="Times New Roman" w:hAnsi="Times New Roman" w:cs="Times New Roman"/>
          <w:szCs w:val="24"/>
        </w:rPr>
        <w:t>FERPA</w:t>
      </w:r>
      <w:proofErr w:type="spellEnd"/>
      <w:r w:rsidRPr="002D0CD6">
        <w:rPr>
          <w:rFonts w:ascii="Times New Roman" w:hAnsi="Times New Roman" w:cs="Times New Roman"/>
          <w:szCs w:val="24"/>
        </w:rPr>
        <w:t xml:space="preserve">) regulations to provide students annual notification of their </w:t>
      </w:r>
      <w:proofErr w:type="spellStart"/>
      <w:r w:rsidRPr="002D0CD6">
        <w:rPr>
          <w:rFonts w:ascii="Times New Roman" w:hAnsi="Times New Roman" w:cs="Times New Roman"/>
          <w:szCs w:val="24"/>
        </w:rPr>
        <w:t>FERPA</w:t>
      </w:r>
      <w:proofErr w:type="spellEnd"/>
      <w:r w:rsidRPr="002D0CD6">
        <w:rPr>
          <w:rFonts w:ascii="Times New Roman" w:hAnsi="Times New Roman" w:cs="Times New Roman"/>
          <w:szCs w:val="24"/>
        </w:rPr>
        <w:t xml:space="preserve"> rights. A statement of Tuskegee University’s Procedure to Inspect Educational Records appears on the University’s website under “Important Notice” from the Registrar’s Office. </w:t>
      </w:r>
      <w:r w:rsidR="00C72260" w:rsidRPr="002D0CD6">
        <w:rPr>
          <w:rFonts w:ascii="Times New Roman" w:hAnsi="Times New Roman" w:cs="Times New Roman"/>
          <w:szCs w:val="24"/>
        </w:rPr>
        <w:t>Student privacy in all courses and programs regardless of delivery format is protected as per the Policies and Procedures Relating to the Family Education Rights and Privacy Act (</w:t>
      </w:r>
      <w:proofErr w:type="spellStart"/>
      <w:r w:rsidR="00C72260" w:rsidRPr="002D0CD6">
        <w:rPr>
          <w:rFonts w:ascii="Times New Roman" w:hAnsi="Times New Roman" w:cs="Times New Roman"/>
          <w:szCs w:val="24"/>
        </w:rPr>
        <w:t>FERPA</w:t>
      </w:r>
      <w:proofErr w:type="spellEnd"/>
      <w:r w:rsidR="00C72260" w:rsidRPr="002D0CD6">
        <w:rPr>
          <w:rFonts w:ascii="Times New Roman" w:hAnsi="Times New Roman" w:cs="Times New Roman"/>
          <w:szCs w:val="24"/>
        </w:rPr>
        <w:t xml:space="preserve">) posted on the University's web site. The Family Educational Rights and Privacy Act or </w:t>
      </w:r>
      <w:proofErr w:type="spellStart"/>
      <w:r w:rsidR="00C72260" w:rsidRPr="002D0CD6">
        <w:rPr>
          <w:rFonts w:ascii="Times New Roman" w:hAnsi="Times New Roman" w:cs="Times New Roman"/>
          <w:szCs w:val="24"/>
        </w:rPr>
        <w:t>FERPA</w:t>
      </w:r>
      <w:proofErr w:type="spellEnd"/>
      <w:r w:rsidR="00C72260" w:rsidRPr="002D0CD6">
        <w:rPr>
          <w:rFonts w:ascii="Times New Roman" w:hAnsi="Times New Roman" w:cs="Times New Roman"/>
          <w:szCs w:val="24"/>
        </w:rPr>
        <w:t xml:space="preserve"> prevents universities from sharing your student's private information (such as grades, transcripts, disciplinary records, </w:t>
      </w:r>
      <w:proofErr w:type="gramStart"/>
      <w:r w:rsidR="00C72260" w:rsidRPr="002D0CD6">
        <w:rPr>
          <w:rFonts w:ascii="Times New Roman" w:hAnsi="Times New Roman" w:cs="Times New Roman"/>
          <w:szCs w:val="24"/>
        </w:rPr>
        <w:t>contact</w:t>
      </w:r>
      <w:proofErr w:type="gramEnd"/>
      <w:r w:rsidR="00C72260" w:rsidRPr="002D0CD6">
        <w:rPr>
          <w:rFonts w:ascii="Times New Roman" w:hAnsi="Times New Roman" w:cs="Times New Roman"/>
          <w:szCs w:val="24"/>
        </w:rPr>
        <w:t xml:space="preserve"> information and class schedules) with anyone aside from you the student without written permission. </w:t>
      </w:r>
    </w:p>
    <w:p w14:paraId="11654345" w14:textId="0A71B5AD" w:rsidR="00C72260" w:rsidRDefault="00E104A8" w:rsidP="00C72260">
      <w:pPr>
        <w:pStyle w:val="ListParagraph"/>
        <w:spacing w:line="312" w:lineRule="auto"/>
        <w:ind w:left="0"/>
        <w:rPr>
          <w:rFonts w:asciiTheme="minorHAnsi" w:eastAsia="Arial Unicode MS" w:hAnsiTheme="minorHAnsi" w:cstheme="minorHAnsi"/>
          <w:color w:val="0000FF"/>
          <w:sz w:val="22"/>
          <w:szCs w:val="22"/>
        </w:rPr>
      </w:pPr>
      <w:hyperlink r:id="rId12" w:history="1">
        <w:r w:rsidR="00C72260" w:rsidRPr="009C573F">
          <w:rPr>
            <w:rStyle w:val="Hyperlink"/>
            <w:rFonts w:asciiTheme="minorHAnsi" w:eastAsia="Arial Unicode MS" w:hAnsiTheme="minorHAnsi" w:cstheme="minorHAnsi"/>
            <w:sz w:val="22"/>
            <w:szCs w:val="22"/>
          </w:rPr>
          <w:t>https://www.tuskegee.edu/programs-courses/registrar</w:t>
        </w:r>
      </w:hyperlink>
      <w:r w:rsidR="00C72260" w:rsidRPr="009C573F">
        <w:rPr>
          <w:rFonts w:asciiTheme="minorHAnsi" w:eastAsia="Arial Unicode MS" w:hAnsiTheme="minorHAnsi" w:cstheme="minorHAnsi"/>
          <w:color w:val="0000FF"/>
          <w:sz w:val="22"/>
          <w:szCs w:val="22"/>
          <w:u w:val="single"/>
        </w:rPr>
        <w:t xml:space="preserve">    </w:t>
      </w:r>
      <w:hyperlink r:id="rId13" w:history="1">
        <w:r w:rsidR="00C72260" w:rsidRPr="009C573F">
          <w:rPr>
            <w:rFonts w:asciiTheme="minorHAnsi" w:eastAsia="Arial Unicode MS" w:hAnsiTheme="minorHAnsi" w:cstheme="minorHAnsi"/>
            <w:color w:val="0000FF"/>
            <w:sz w:val="22"/>
            <w:szCs w:val="22"/>
          </w:rPr>
          <w:t>https://www.tuskegee.edu/Content/Uploads/Tuskegee/files/Academics/Registrar/FERPA.pdf</w:t>
        </w:r>
      </w:hyperlink>
    </w:p>
    <w:p w14:paraId="6244EA49" w14:textId="6F0F495B" w:rsidR="00A0028F" w:rsidRDefault="00A0028F" w:rsidP="00C72260">
      <w:pPr>
        <w:pStyle w:val="ListParagraph"/>
        <w:spacing w:line="312" w:lineRule="auto"/>
        <w:ind w:left="0"/>
        <w:rPr>
          <w:rFonts w:asciiTheme="minorHAnsi" w:eastAsia="Arial Unicode MS" w:hAnsiTheme="minorHAnsi" w:cstheme="minorHAnsi"/>
          <w:color w:val="0000FF"/>
          <w:sz w:val="22"/>
          <w:szCs w:val="22"/>
        </w:rPr>
      </w:pPr>
    </w:p>
    <w:p w14:paraId="387E27F6" w14:textId="73E28BA9" w:rsidR="00A0028F" w:rsidRDefault="00A0028F" w:rsidP="00C72260">
      <w:pPr>
        <w:pStyle w:val="ListParagraph"/>
        <w:spacing w:line="312" w:lineRule="auto"/>
        <w:ind w:left="0"/>
        <w:rPr>
          <w:rFonts w:asciiTheme="minorHAnsi" w:eastAsia="Arial Unicode MS" w:hAnsiTheme="minorHAnsi" w:cstheme="minorHAnsi"/>
          <w:b/>
          <w:bCs/>
          <w:color w:val="000000" w:themeColor="text1"/>
          <w:sz w:val="22"/>
          <w:szCs w:val="22"/>
        </w:rPr>
      </w:pPr>
      <w:r w:rsidRPr="00A0028F">
        <w:rPr>
          <w:rFonts w:asciiTheme="minorHAnsi" w:eastAsia="Arial Unicode MS" w:hAnsiTheme="minorHAnsi" w:cstheme="minorHAnsi"/>
          <w:b/>
          <w:bCs/>
          <w:color w:val="000000" w:themeColor="text1"/>
          <w:sz w:val="22"/>
          <w:szCs w:val="22"/>
        </w:rPr>
        <w:t>Other</w:t>
      </w:r>
    </w:p>
    <w:p w14:paraId="5514BC31" w14:textId="7377328E" w:rsidR="00A0028F" w:rsidRPr="00A0028F" w:rsidRDefault="00A0028F" w:rsidP="00C72260">
      <w:pPr>
        <w:pStyle w:val="ListParagraph"/>
        <w:spacing w:line="312" w:lineRule="auto"/>
        <w:ind w:left="0"/>
        <w:rPr>
          <w:rFonts w:asciiTheme="minorHAnsi" w:eastAsia="Arial Unicode MS" w:hAnsiTheme="minorHAnsi" w:cstheme="minorHAnsi"/>
          <w:color w:val="000000" w:themeColor="text1"/>
          <w:sz w:val="22"/>
          <w:szCs w:val="22"/>
          <w:u w:val="single"/>
        </w:rPr>
      </w:pPr>
      <w:r>
        <w:rPr>
          <w:rFonts w:asciiTheme="minorHAnsi" w:eastAsia="Arial Unicode MS" w:hAnsiTheme="minorHAnsi" w:cstheme="minorHAnsi"/>
          <w:color w:val="000000" w:themeColor="text1"/>
          <w:sz w:val="22"/>
          <w:szCs w:val="22"/>
        </w:rPr>
        <w:t xml:space="preserve">In this section </w:t>
      </w:r>
      <w:r w:rsidR="00E05B50">
        <w:rPr>
          <w:rFonts w:asciiTheme="minorHAnsi" w:eastAsia="Arial Unicode MS" w:hAnsiTheme="minorHAnsi" w:cstheme="minorHAnsi"/>
          <w:color w:val="000000" w:themeColor="text1"/>
          <w:sz w:val="22"/>
          <w:szCs w:val="22"/>
        </w:rPr>
        <w:t xml:space="preserve">you may </w:t>
      </w:r>
      <w:r w:rsidR="002F79F0">
        <w:rPr>
          <w:rFonts w:asciiTheme="minorHAnsi" w:eastAsia="Arial Unicode MS" w:hAnsiTheme="minorHAnsi" w:cstheme="minorHAnsi"/>
          <w:color w:val="000000" w:themeColor="text1"/>
          <w:sz w:val="22"/>
          <w:szCs w:val="22"/>
        </w:rPr>
        <w:t>include statements</w:t>
      </w:r>
      <w:r>
        <w:rPr>
          <w:rFonts w:asciiTheme="minorHAnsi" w:eastAsia="Arial Unicode MS" w:hAnsiTheme="minorHAnsi" w:cstheme="minorHAnsi"/>
          <w:color w:val="000000" w:themeColor="text1"/>
          <w:sz w:val="22"/>
          <w:szCs w:val="22"/>
        </w:rPr>
        <w:t xml:space="preserve"> as specified by the school specific accreditation agencies or subject specific requirements.</w:t>
      </w:r>
    </w:p>
    <w:sectPr w:rsidR="00A0028F" w:rsidRPr="00A0028F" w:rsidSect="00D1546C">
      <w:headerReference w:type="even" r:id="rId14"/>
      <w:headerReference w:type="default" r:id="rId15"/>
      <w:footerReference w:type="even" r:id="rId16"/>
      <w:footerReference w:type="default" r:id="rId17"/>
      <w:headerReference w:type="first" r:id="rId18"/>
      <w:footerReference w:type="first" r:id="rId19"/>
      <w:pgSz w:w="12240" w:h="15840"/>
      <w:pgMar w:top="540" w:right="1440" w:bottom="135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B2C15" w14:textId="77777777" w:rsidR="00E104A8" w:rsidRDefault="00E104A8">
      <w:r>
        <w:separator/>
      </w:r>
    </w:p>
  </w:endnote>
  <w:endnote w:type="continuationSeparator" w:id="0">
    <w:p w14:paraId="1C128B54" w14:textId="77777777" w:rsidR="00E104A8" w:rsidRDefault="00E1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onaco">
    <w:charset w:val="4D"/>
    <w:family w:val="auto"/>
    <w:pitch w:val="variable"/>
    <w:sig w:usb0="A00002FF" w:usb1="500039FB" w:usb2="00000000" w:usb3="00000000" w:csb0="00000197"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FA483" w14:textId="77777777" w:rsidR="00313345" w:rsidRDefault="00313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C5204" w14:textId="7B6AA5BA" w:rsidR="00F227DE" w:rsidRDefault="004519C5">
    <w:pPr>
      <w:pStyle w:val="WPFooter"/>
      <w:jc w:val="center"/>
      <w:rPr>
        <w:rFonts w:ascii="Times" w:hAnsi="Times"/>
        <w:sz w:val="18"/>
      </w:rPr>
    </w:pPr>
    <w:r>
      <w:rPr>
        <w:rStyle w:val="PageNumber"/>
        <w:rFonts w:ascii="Times" w:hAnsi="Times"/>
      </w:rPr>
      <w:fldChar w:fldCharType="begin"/>
    </w:r>
    <w:r>
      <w:rPr>
        <w:rStyle w:val="PageNumber"/>
        <w:rFonts w:ascii="Times" w:hAnsi="Times"/>
      </w:rPr>
      <w:instrText xml:space="preserve"> PAGE </w:instrText>
    </w:r>
    <w:r>
      <w:rPr>
        <w:rStyle w:val="PageNumber"/>
        <w:rFonts w:ascii="Times" w:hAnsi="Times"/>
      </w:rPr>
      <w:fldChar w:fldCharType="separate"/>
    </w:r>
    <w:r w:rsidR="00E07D55">
      <w:rPr>
        <w:rStyle w:val="PageNumber"/>
        <w:rFonts w:ascii="Times" w:hAnsi="Times"/>
        <w:noProof/>
      </w:rPr>
      <w:t>1</w:t>
    </w:r>
    <w:r>
      <w:rPr>
        <w:rStyle w:val="PageNumber"/>
        <w:rFonts w:ascii="Times" w:hAnsi="Time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C1D1C" w14:textId="77777777" w:rsidR="00313345" w:rsidRDefault="00313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26DDE" w14:textId="77777777" w:rsidR="00E104A8" w:rsidRDefault="00E104A8">
      <w:r>
        <w:separator/>
      </w:r>
    </w:p>
  </w:footnote>
  <w:footnote w:type="continuationSeparator" w:id="0">
    <w:p w14:paraId="65C02624" w14:textId="77777777" w:rsidR="00E104A8" w:rsidRDefault="00E10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D96F" w14:textId="5236C339" w:rsidR="00313345" w:rsidRDefault="00313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ED999" w14:textId="19EC47FD" w:rsidR="00313345" w:rsidRDefault="003133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FF298" w14:textId="24C5C582" w:rsidR="00313345" w:rsidRDefault="00313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BF6"/>
    <w:multiLevelType w:val="hybridMultilevel"/>
    <w:tmpl w:val="D68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34468"/>
    <w:multiLevelType w:val="hybridMultilevel"/>
    <w:tmpl w:val="FE243210"/>
    <w:lvl w:ilvl="0" w:tplc="0409000F">
      <w:start w:val="1"/>
      <w:numFmt w:val="decimal"/>
      <w:lvlText w:val="%1."/>
      <w:lvlJc w:val="left"/>
      <w:pPr>
        <w:tabs>
          <w:tab w:val="num" w:pos="720"/>
        </w:tabs>
        <w:ind w:left="720" w:hanging="360"/>
      </w:pPr>
    </w:lvl>
    <w:lvl w:ilvl="1" w:tplc="E8685F3E">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680035C"/>
    <w:multiLevelType w:val="hybridMultilevel"/>
    <w:tmpl w:val="A5EC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013365"/>
    <w:multiLevelType w:val="hybridMultilevel"/>
    <w:tmpl w:val="12AE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706445"/>
    <w:multiLevelType w:val="hybridMultilevel"/>
    <w:tmpl w:val="8D2097A0"/>
    <w:lvl w:ilvl="0" w:tplc="23E6AD14">
      <w:start w:val="1"/>
      <w:numFmt w:val="decimal"/>
      <w:lvlText w:val="%1."/>
      <w:lvlJc w:val="left"/>
      <w:pPr>
        <w:ind w:left="1080" w:hanging="360"/>
      </w:pPr>
      <w:rPr>
        <w:rFonts w:hint="default"/>
        <w:b/>
      </w:rPr>
    </w:lvl>
    <w:lvl w:ilvl="1" w:tplc="4152403A">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BA4612"/>
    <w:multiLevelType w:val="hybridMultilevel"/>
    <w:tmpl w:val="8B68A40A"/>
    <w:lvl w:ilvl="0" w:tplc="631A46EC">
      <w:start w:val="1"/>
      <w:numFmt w:val="decimal"/>
      <w:lvlText w:val="%1."/>
      <w:lvlJc w:val="left"/>
      <w:pPr>
        <w:ind w:left="720" w:hanging="360"/>
      </w:pPr>
      <w:rPr>
        <w:rFonts w:hint="default"/>
        <w:b/>
      </w:rPr>
    </w:lvl>
    <w:lvl w:ilvl="1" w:tplc="AD6CA2F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EE5228"/>
    <w:multiLevelType w:val="hybridMultilevel"/>
    <w:tmpl w:val="FF74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254B92"/>
    <w:multiLevelType w:val="hybridMultilevel"/>
    <w:tmpl w:val="B4A83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D6099"/>
    <w:multiLevelType w:val="hybridMultilevel"/>
    <w:tmpl w:val="2CCE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84B65"/>
    <w:multiLevelType w:val="hybridMultilevel"/>
    <w:tmpl w:val="A5EC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7"/>
  </w:num>
  <w:num w:numId="5">
    <w:abstractNumId w:val="5"/>
  </w:num>
  <w:num w:numId="6">
    <w:abstractNumId w:val="4"/>
  </w:num>
  <w:num w:numId="7">
    <w:abstractNumId w:val="1"/>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6C"/>
    <w:rsid w:val="00036B7B"/>
    <w:rsid w:val="00043906"/>
    <w:rsid w:val="00055304"/>
    <w:rsid w:val="00070A9D"/>
    <w:rsid w:val="000736FB"/>
    <w:rsid w:val="00112424"/>
    <w:rsid w:val="00131E47"/>
    <w:rsid w:val="001811AC"/>
    <w:rsid w:val="001A49A1"/>
    <w:rsid w:val="001A6C0B"/>
    <w:rsid w:val="001B3C7C"/>
    <w:rsid w:val="001D6B07"/>
    <w:rsid w:val="00216058"/>
    <w:rsid w:val="00226832"/>
    <w:rsid w:val="002A450A"/>
    <w:rsid w:val="002C3943"/>
    <w:rsid w:val="002D0CD6"/>
    <w:rsid w:val="002F634F"/>
    <w:rsid w:val="002F6FBE"/>
    <w:rsid w:val="002F79F0"/>
    <w:rsid w:val="00313345"/>
    <w:rsid w:val="00356DB1"/>
    <w:rsid w:val="00365253"/>
    <w:rsid w:val="00367FB3"/>
    <w:rsid w:val="00393022"/>
    <w:rsid w:val="00397796"/>
    <w:rsid w:val="003E1E1E"/>
    <w:rsid w:val="003F412B"/>
    <w:rsid w:val="0042538F"/>
    <w:rsid w:val="004519C5"/>
    <w:rsid w:val="00451B54"/>
    <w:rsid w:val="004D4CB7"/>
    <w:rsid w:val="004F5D92"/>
    <w:rsid w:val="00500FE5"/>
    <w:rsid w:val="00561209"/>
    <w:rsid w:val="00575441"/>
    <w:rsid w:val="00582E6B"/>
    <w:rsid w:val="005B503B"/>
    <w:rsid w:val="005D7FD4"/>
    <w:rsid w:val="00641C8F"/>
    <w:rsid w:val="00647E86"/>
    <w:rsid w:val="00673587"/>
    <w:rsid w:val="006A4A05"/>
    <w:rsid w:val="007007F0"/>
    <w:rsid w:val="007317D6"/>
    <w:rsid w:val="007708ED"/>
    <w:rsid w:val="00782ADC"/>
    <w:rsid w:val="007A0DB7"/>
    <w:rsid w:val="007E2DD8"/>
    <w:rsid w:val="008046B0"/>
    <w:rsid w:val="00804F0B"/>
    <w:rsid w:val="008207C3"/>
    <w:rsid w:val="0085745F"/>
    <w:rsid w:val="00883D7F"/>
    <w:rsid w:val="008B7AA0"/>
    <w:rsid w:val="008E7661"/>
    <w:rsid w:val="008F2672"/>
    <w:rsid w:val="008F45F5"/>
    <w:rsid w:val="00900FFE"/>
    <w:rsid w:val="00916BAA"/>
    <w:rsid w:val="009271DB"/>
    <w:rsid w:val="00927926"/>
    <w:rsid w:val="009460AA"/>
    <w:rsid w:val="00952CCF"/>
    <w:rsid w:val="00956B87"/>
    <w:rsid w:val="009571EC"/>
    <w:rsid w:val="0098118B"/>
    <w:rsid w:val="009C573F"/>
    <w:rsid w:val="009D47D3"/>
    <w:rsid w:val="009F45B7"/>
    <w:rsid w:val="009F7D38"/>
    <w:rsid w:val="009F7EAB"/>
    <w:rsid w:val="00A0028F"/>
    <w:rsid w:val="00A14E77"/>
    <w:rsid w:val="00A228EB"/>
    <w:rsid w:val="00A63E34"/>
    <w:rsid w:val="00A66F6C"/>
    <w:rsid w:val="00AA6888"/>
    <w:rsid w:val="00AA781A"/>
    <w:rsid w:val="00B0384E"/>
    <w:rsid w:val="00B66B09"/>
    <w:rsid w:val="00B84D52"/>
    <w:rsid w:val="00BC2652"/>
    <w:rsid w:val="00BF6101"/>
    <w:rsid w:val="00C72260"/>
    <w:rsid w:val="00C77CEB"/>
    <w:rsid w:val="00CA590B"/>
    <w:rsid w:val="00CC2813"/>
    <w:rsid w:val="00CE10D1"/>
    <w:rsid w:val="00D1546C"/>
    <w:rsid w:val="00D506AA"/>
    <w:rsid w:val="00D6603B"/>
    <w:rsid w:val="00D73869"/>
    <w:rsid w:val="00D83608"/>
    <w:rsid w:val="00DD70EA"/>
    <w:rsid w:val="00E05B50"/>
    <w:rsid w:val="00E07D55"/>
    <w:rsid w:val="00E104A8"/>
    <w:rsid w:val="00E14588"/>
    <w:rsid w:val="00E25415"/>
    <w:rsid w:val="00E27B27"/>
    <w:rsid w:val="00E50973"/>
    <w:rsid w:val="00E64E30"/>
    <w:rsid w:val="00E97381"/>
    <w:rsid w:val="00EA1718"/>
    <w:rsid w:val="00EB2272"/>
    <w:rsid w:val="00EB26B8"/>
    <w:rsid w:val="00EB49B4"/>
    <w:rsid w:val="00EB6CB7"/>
    <w:rsid w:val="00F27CB3"/>
    <w:rsid w:val="00FA2F0D"/>
    <w:rsid w:val="00FD3CD7"/>
    <w:rsid w:val="00FE27FD"/>
    <w:rsid w:val="00FE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0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6C"/>
    <w:pPr>
      <w:spacing w:after="0" w:line="240" w:lineRule="auto"/>
    </w:pPr>
    <w:rPr>
      <w:rFonts w:ascii="Calibri" w:eastAsia="Times New Roman" w:hAnsi="Calibri" w:cs="Calibri"/>
      <w:sz w:val="24"/>
      <w:szCs w:val="20"/>
    </w:rPr>
  </w:style>
  <w:style w:type="paragraph" w:styleId="Heading1">
    <w:name w:val="heading 1"/>
    <w:basedOn w:val="Normal"/>
    <w:next w:val="Normal"/>
    <w:link w:val="Heading1Char"/>
    <w:uiPriority w:val="9"/>
    <w:qFormat/>
    <w:rsid w:val="00D1546C"/>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D1546C"/>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46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D1546C"/>
    <w:rPr>
      <w:rFonts w:ascii="Calibri Light" w:eastAsia="Times New Roman" w:hAnsi="Calibri Light" w:cs="Times New Roman"/>
      <w:b/>
      <w:bCs/>
      <w:i/>
      <w:iCs/>
      <w:sz w:val="28"/>
      <w:szCs w:val="28"/>
    </w:rPr>
  </w:style>
  <w:style w:type="paragraph" w:customStyle="1" w:styleId="WPFooter">
    <w:name w:val="WP_Footer"/>
    <w:rsid w:val="00D1546C"/>
    <w:pPr>
      <w:spacing w:after="0" w:line="240" w:lineRule="auto"/>
    </w:pPr>
    <w:rPr>
      <w:rFonts w:ascii="Monaco" w:eastAsia="Times New Roman" w:hAnsi="Monaco" w:cs="Times New Roman"/>
      <w:sz w:val="24"/>
      <w:szCs w:val="20"/>
    </w:rPr>
  </w:style>
  <w:style w:type="paragraph" w:customStyle="1" w:styleId="WPNormal">
    <w:name w:val="WP_Normal"/>
    <w:basedOn w:val="Normal"/>
    <w:rsid w:val="00D1546C"/>
    <w:rPr>
      <w:rFonts w:ascii="Monaco" w:hAnsi="Monaco" w:cs="Times New Roman"/>
    </w:rPr>
  </w:style>
  <w:style w:type="character" w:styleId="PageNumber">
    <w:name w:val="page number"/>
    <w:basedOn w:val="DefaultParagraphFont"/>
    <w:rsid w:val="00D1546C"/>
  </w:style>
  <w:style w:type="paragraph" w:styleId="PlainText">
    <w:name w:val="Plain Text"/>
    <w:basedOn w:val="Normal"/>
    <w:link w:val="PlainTextChar"/>
    <w:rsid w:val="00D1546C"/>
    <w:rPr>
      <w:rFonts w:ascii="Courier" w:eastAsia="Times" w:hAnsi="Courier"/>
    </w:rPr>
  </w:style>
  <w:style w:type="character" w:customStyle="1" w:styleId="PlainTextChar">
    <w:name w:val="Plain Text Char"/>
    <w:basedOn w:val="DefaultParagraphFont"/>
    <w:link w:val="PlainText"/>
    <w:rsid w:val="00D1546C"/>
    <w:rPr>
      <w:rFonts w:ascii="Courier" w:eastAsia="Times" w:hAnsi="Courier" w:cs="Calibri"/>
      <w:sz w:val="24"/>
      <w:szCs w:val="20"/>
    </w:rPr>
  </w:style>
  <w:style w:type="character" w:customStyle="1" w:styleId="il">
    <w:name w:val="il"/>
    <w:rsid w:val="00D1546C"/>
  </w:style>
  <w:style w:type="paragraph" w:styleId="Title">
    <w:name w:val="Title"/>
    <w:basedOn w:val="Normal"/>
    <w:next w:val="Normal"/>
    <w:link w:val="TitleChar"/>
    <w:uiPriority w:val="10"/>
    <w:qFormat/>
    <w:rsid w:val="00D1546C"/>
    <w:pPr>
      <w:spacing w:before="240" w:after="60"/>
      <w:jc w:val="center"/>
      <w:outlineLvl w:val="0"/>
    </w:pPr>
    <w:rPr>
      <w:rFonts w:ascii="Calibri Light" w:hAnsi="Calibri Light" w:cs="Times New Roman"/>
      <w:b/>
      <w:bCs/>
      <w:kern w:val="28"/>
      <w:sz w:val="32"/>
      <w:szCs w:val="32"/>
    </w:rPr>
  </w:style>
  <w:style w:type="character" w:customStyle="1" w:styleId="TitleChar">
    <w:name w:val="Title Char"/>
    <w:basedOn w:val="DefaultParagraphFont"/>
    <w:link w:val="Title"/>
    <w:uiPriority w:val="10"/>
    <w:rsid w:val="00D1546C"/>
    <w:rPr>
      <w:rFonts w:ascii="Calibri Light" w:eastAsia="Times New Roman" w:hAnsi="Calibri Light" w:cs="Times New Roman"/>
      <w:b/>
      <w:bCs/>
      <w:kern w:val="28"/>
      <w:sz w:val="32"/>
      <w:szCs w:val="32"/>
    </w:rPr>
  </w:style>
  <w:style w:type="character" w:styleId="Hyperlink">
    <w:name w:val="Hyperlink"/>
    <w:rsid w:val="00D1546C"/>
    <w:rPr>
      <w:color w:val="0000FF"/>
      <w:u w:val="single"/>
    </w:rPr>
  </w:style>
  <w:style w:type="paragraph" w:styleId="Header">
    <w:name w:val="header"/>
    <w:basedOn w:val="Normal"/>
    <w:link w:val="HeaderChar"/>
    <w:uiPriority w:val="99"/>
    <w:unhideWhenUsed/>
    <w:rsid w:val="00313345"/>
    <w:pPr>
      <w:tabs>
        <w:tab w:val="center" w:pos="4680"/>
        <w:tab w:val="right" w:pos="9360"/>
      </w:tabs>
    </w:pPr>
  </w:style>
  <w:style w:type="character" w:customStyle="1" w:styleId="HeaderChar">
    <w:name w:val="Header Char"/>
    <w:basedOn w:val="DefaultParagraphFont"/>
    <w:link w:val="Header"/>
    <w:uiPriority w:val="99"/>
    <w:rsid w:val="00313345"/>
    <w:rPr>
      <w:rFonts w:ascii="Calibri" w:eastAsia="Times New Roman" w:hAnsi="Calibri" w:cs="Calibri"/>
      <w:sz w:val="24"/>
      <w:szCs w:val="20"/>
    </w:rPr>
  </w:style>
  <w:style w:type="paragraph" w:styleId="Footer">
    <w:name w:val="footer"/>
    <w:basedOn w:val="Normal"/>
    <w:link w:val="FooterChar"/>
    <w:uiPriority w:val="99"/>
    <w:unhideWhenUsed/>
    <w:rsid w:val="00313345"/>
    <w:pPr>
      <w:tabs>
        <w:tab w:val="center" w:pos="4680"/>
        <w:tab w:val="right" w:pos="9360"/>
      </w:tabs>
    </w:pPr>
  </w:style>
  <w:style w:type="character" w:customStyle="1" w:styleId="FooterChar">
    <w:name w:val="Footer Char"/>
    <w:basedOn w:val="DefaultParagraphFont"/>
    <w:link w:val="Footer"/>
    <w:uiPriority w:val="99"/>
    <w:rsid w:val="00313345"/>
    <w:rPr>
      <w:rFonts w:ascii="Calibri" w:eastAsia="Times New Roman" w:hAnsi="Calibri" w:cs="Calibri"/>
      <w:sz w:val="24"/>
      <w:szCs w:val="20"/>
    </w:rPr>
  </w:style>
  <w:style w:type="paragraph" w:styleId="ListParagraph">
    <w:name w:val="List Paragraph"/>
    <w:basedOn w:val="Normal"/>
    <w:qFormat/>
    <w:rsid w:val="00365253"/>
    <w:pPr>
      <w:ind w:left="720"/>
      <w:contextualSpacing/>
    </w:pPr>
  </w:style>
  <w:style w:type="table" w:styleId="TableGrid">
    <w:name w:val="Table Grid"/>
    <w:basedOn w:val="TableNormal"/>
    <w:uiPriority w:val="39"/>
    <w:rsid w:val="00731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226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Body">
    <w:name w:val="Body"/>
    <w:rsid w:val="00C7226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Hyperlink0">
    <w:name w:val="Hyperlink.0"/>
    <w:rsid w:val="00C72260"/>
    <w:rPr>
      <w:color w:val="0000FF"/>
      <w:u w:val="single" w:color="0000FF"/>
    </w:rPr>
  </w:style>
  <w:style w:type="character" w:customStyle="1" w:styleId="Hyperlink2">
    <w:name w:val="Hyperlink.2"/>
    <w:rsid w:val="00C72260"/>
    <w:rPr>
      <w:color w:val="000000"/>
      <w:u w:val="single" w:color="0000FF"/>
    </w:rPr>
  </w:style>
  <w:style w:type="paragraph" w:styleId="BodyText">
    <w:name w:val="Body Text"/>
    <w:basedOn w:val="Normal"/>
    <w:link w:val="BodyTextChar"/>
    <w:uiPriority w:val="1"/>
    <w:qFormat/>
    <w:rsid w:val="00C72260"/>
    <w:pPr>
      <w:widowControl w:val="0"/>
      <w:autoSpaceDE w:val="0"/>
      <w:autoSpaceDN w:val="0"/>
      <w:adjustRightInd w:val="0"/>
      <w:ind w:left="350"/>
    </w:pPr>
    <w:rPr>
      <w:rFonts w:ascii="Verdana" w:hAnsi="Verdana" w:cs="Verdana"/>
      <w:sz w:val="20"/>
    </w:rPr>
  </w:style>
  <w:style w:type="character" w:customStyle="1" w:styleId="BodyTextChar">
    <w:name w:val="Body Text Char"/>
    <w:basedOn w:val="DefaultParagraphFont"/>
    <w:link w:val="BodyText"/>
    <w:uiPriority w:val="1"/>
    <w:rsid w:val="00C72260"/>
    <w:rPr>
      <w:rFonts w:ascii="Verdana" w:eastAsia="Times New Roman" w:hAnsi="Verdana" w:cs="Verdana"/>
      <w:sz w:val="20"/>
      <w:szCs w:val="20"/>
    </w:rPr>
  </w:style>
  <w:style w:type="character" w:customStyle="1" w:styleId="UnresolvedMention1">
    <w:name w:val="Unresolved Mention1"/>
    <w:basedOn w:val="DefaultParagraphFont"/>
    <w:uiPriority w:val="99"/>
    <w:semiHidden/>
    <w:unhideWhenUsed/>
    <w:rsid w:val="009F45B7"/>
    <w:rPr>
      <w:color w:val="605E5C"/>
      <w:shd w:val="clear" w:color="auto" w:fill="E1DFDD"/>
    </w:rPr>
  </w:style>
  <w:style w:type="paragraph" w:styleId="BalloonText">
    <w:name w:val="Balloon Text"/>
    <w:basedOn w:val="Normal"/>
    <w:link w:val="BalloonTextChar"/>
    <w:uiPriority w:val="99"/>
    <w:semiHidden/>
    <w:unhideWhenUsed/>
    <w:rsid w:val="00E07D55"/>
    <w:rPr>
      <w:rFonts w:ascii="Tahoma" w:hAnsi="Tahoma" w:cs="Tahoma"/>
      <w:sz w:val="16"/>
      <w:szCs w:val="16"/>
    </w:rPr>
  </w:style>
  <w:style w:type="character" w:customStyle="1" w:styleId="BalloonTextChar">
    <w:name w:val="Balloon Text Char"/>
    <w:basedOn w:val="DefaultParagraphFont"/>
    <w:link w:val="BalloonText"/>
    <w:uiPriority w:val="99"/>
    <w:semiHidden/>
    <w:rsid w:val="00E07D5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6C"/>
    <w:pPr>
      <w:spacing w:after="0" w:line="240" w:lineRule="auto"/>
    </w:pPr>
    <w:rPr>
      <w:rFonts w:ascii="Calibri" w:eastAsia="Times New Roman" w:hAnsi="Calibri" w:cs="Calibri"/>
      <w:sz w:val="24"/>
      <w:szCs w:val="20"/>
    </w:rPr>
  </w:style>
  <w:style w:type="paragraph" w:styleId="Heading1">
    <w:name w:val="heading 1"/>
    <w:basedOn w:val="Normal"/>
    <w:next w:val="Normal"/>
    <w:link w:val="Heading1Char"/>
    <w:uiPriority w:val="9"/>
    <w:qFormat/>
    <w:rsid w:val="00D1546C"/>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D1546C"/>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46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D1546C"/>
    <w:rPr>
      <w:rFonts w:ascii="Calibri Light" w:eastAsia="Times New Roman" w:hAnsi="Calibri Light" w:cs="Times New Roman"/>
      <w:b/>
      <w:bCs/>
      <w:i/>
      <w:iCs/>
      <w:sz w:val="28"/>
      <w:szCs w:val="28"/>
    </w:rPr>
  </w:style>
  <w:style w:type="paragraph" w:customStyle="1" w:styleId="WPFooter">
    <w:name w:val="WP_Footer"/>
    <w:rsid w:val="00D1546C"/>
    <w:pPr>
      <w:spacing w:after="0" w:line="240" w:lineRule="auto"/>
    </w:pPr>
    <w:rPr>
      <w:rFonts w:ascii="Monaco" w:eastAsia="Times New Roman" w:hAnsi="Monaco" w:cs="Times New Roman"/>
      <w:sz w:val="24"/>
      <w:szCs w:val="20"/>
    </w:rPr>
  </w:style>
  <w:style w:type="paragraph" w:customStyle="1" w:styleId="WPNormal">
    <w:name w:val="WP_Normal"/>
    <w:basedOn w:val="Normal"/>
    <w:rsid w:val="00D1546C"/>
    <w:rPr>
      <w:rFonts w:ascii="Monaco" w:hAnsi="Monaco" w:cs="Times New Roman"/>
    </w:rPr>
  </w:style>
  <w:style w:type="character" w:styleId="PageNumber">
    <w:name w:val="page number"/>
    <w:basedOn w:val="DefaultParagraphFont"/>
    <w:rsid w:val="00D1546C"/>
  </w:style>
  <w:style w:type="paragraph" w:styleId="PlainText">
    <w:name w:val="Plain Text"/>
    <w:basedOn w:val="Normal"/>
    <w:link w:val="PlainTextChar"/>
    <w:rsid w:val="00D1546C"/>
    <w:rPr>
      <w:rFonts w:ascii="Courier" w:eastAsia="Times" w:hAnsi="Courier"/>
    </w:rPr>
  </w:style>
  <w:style w:type="character" w:customStyle="1" w:styleId="PlainTextChar">
    <w:name w:val="Plain Text Char"/>
    <w:basedOn w:val="DefaultParagraphFont"/>
    <w:link w:val="PlainText"/>
    <w:rsid w:val="00D1546C"/>
    <w:rPr>
      <w:rFonts w:ascii="Courier" w:eastAsia="Times" w:hAnsi="Courier" w:cs="Calibri"/>
      <w:sz w:val="24"/>
      <w:szCs w:val="20"/>
    </w:rPr>
  </w:style>
  <w:style w:type="character" w:customStyle="1" w:styleId="il">
    <w:name w:val="il"/>
    <w:rsid w:val="00D1546C"/>
  </w:style>
  <w:style w:type="paragraph" w:styleId="Title">
    <w:name w:val="Title"/>
    <w:basedOn w:val="Normal"/>
    <w:next w:val="Normal"/>
    <w:link w:val="TitleChar"/>
    <w:uiPriority w:val="10"/>
    <w:qFormat/>
    <w:rsid w:val="00D1546C"/>
    <w:pPr>
      <w:spacing w:before="240" w:after="60"/>
      <w:jc w:val="center"/>
      <w:outlineLvl w:val="0"/>
    </w:pPr>
    <w:rPr>
      <w:rFonts w:ascii="Calibri Light" w:hAnsi="Calibri Light" w:cs="Times New Roman"/>
      <w:b/>
      <w:bCs/>
      <w:kern w:val="28"/>
      <w:sz w:val="32"/>
      <w:szCs w:val="32"/>
    </w:rPr>
  </w:style>
  <w:style w:type="character" w:customStyle="1" w:styleId="TitleChar">
    <w:name w:val="Title Char"/>
    <w:basedOn w:val="DefaultParagraphFont"/>
    <w:link w:val="Title"/>
    <w:uiPriority w:val="10"/>
    <w:rsid w:val="00D1546C"/>
    <w:rPr>
      <w:rFonts w:ascii="Calibri Light" w:eastAsia="Times New Roman" w:hAnsi="Calibri Light" w:cs="Times New Roman"/>
      <w:b/>
      <w:bCs/>
      <w:kern w:val="28"/>
      <w:sz w:val="32"/>
      <w:szCs w:val="32"/>
    </w:rPr>
  </w:style>
  <w:style w:type="character" w:styleId="Hyperlink">
    <w:name w:val="Hyperlink"/>
    <w:rsid w:val="00D1546C"/>
    <w:rPr>
      <w:color w:val="0000FF"/>
      <w:u w:val="single"/>
    </w:rPr>
  </w:style>
  <w:style w:type="paragraph" w:styleId="Header">
    <w:name w:val="header"/>
    <w:basedOn w:val="Normal"/>
    <w:link w:val="HeaderChar"/>
    <w:uiPriority w:val="99"/>
    <w:unhideWhenUsed/>
    <w:rsid w:val="00313345"/>
    <w:pPr>
      <w:tabs>
        <w:tab w:val="center" w:pos="4680"/>
        <w:tab w:val="right" w:pos="9360"/>
      </w:tabs>
    </w:pPr>
  </w:style>
  <w:style w:type="character" w:customStyle="1" w:styleId="HeaderChar">
    <w:name w:val="Header Char"/>
    <w:basedOn w:val="DefaultParagraphFont"/>
    <w:link w:val="Header"/>
    <w:uiPriority w:val="99"/>
    <w:rsid w:val="00313345"/>
    <w:rPr>
      <w:rFonts w:ascii="Calibri" w:eastAsia="Times New Roman" w:hAnsi="Calibri" w:cs="Calibri"/>
      <w:sz w:val="24"/>
      <w:szCs w:val="20"/>
    </w:rPr>
  </w:style>
  <w:style w:type="paragraph" w:styleId="Footer">
    <w:name w:val="footer"/>
    <w:basedOn w:val="Normal"/>
    <w:link w:val="FooterChar"/>
    <w:uiPriority w:val="99"/>
    <w:unhideWhenUsed/>
    <w:rsid w:val="00313345"/>
    <w:pPr>
      <w:tabs>
        <w:tab w:val="center" w:pos="4680"/>
        <w:tab w:val="right" w:pos="9360"/>
      </w:tabs>
    </w:pPr>
  </w:style>
  <w:style w:type="character" w:customStyle="1" w:styleId="FooterChar">
    <w:name w:val="Footer Char"/>
    <w:basedOn w:val="DefaultParagraphFont"/>
    <w:link w:val="Footer"/>
    <w:uiPriority w:val="99"/>
    <w:rsid w:val="00313345"/>
    <w:rPr>
      <w:rFonts w:ascii="Calibri" w:eastAsia="Times New Roman" w:hAnsi="Calibri" w:cs="Calibri"/>
      <w:sz w:val="24"/>
      <w:szCs w:val="20"/>
    </w:rPr>
  </w:style>
  <w:style w:type="paragraph" w:styleId="ListParagraph">
    <w:name w:val="List Paragraph"/>
    <w:basedOn w:val="Normal"/>
    <w:qFormat/>
    <w:rsid w:val="00365253"/>
    <w:pPr>
      <w:ind w:left="720"/>
      <w:contextualSpacing/>
    </w:pPr>
  </w:style>
  <w:style w:type="table" w:styleId="TableGrid">
    <w:name w:val="Table Grid"/>
    <w:basedOn w:val="TableNormal"/>
    <w:uiPriority w:val="39"/>
    <w:rsid w:val="00731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226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Body">
    <w:name w:val="Body"/>
    <w:rsid w:val="00C7226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Hyperlink0">
    <w:name w:val="Hyperlink.0"/>
    <w:rsid w:val="00C72260"/>
    <w:rPr>
      <w:color w:val="0000FF"/>
      <w:u w:val="single" w:color="0000FF"/>
    </w:rPr>
  </w:style>
  <w:style w:type="character" w:customStyle="1" w:styleId="Hyperlink2">
    <w:name w:val="Hyperlink.2"/>
    <w:rsid w:val="00C72260"/>
    <w:rPr>
      <w:color w:val="000000"/>
      <w:u w:val="single" w:color="0000FF"/>
    </w:rPr>
  </w:style>
  <w:style w:type="paragraph" w:styleId="BodyText">
    <w:name w:val="Body Text"/>
    <w:basedOn w:val="Normal"/>
    <w:link w:val="BodyTextChar"/>
    <w:uiPriority w:val="1"/>
    <w:qFormat/>
    <w:rsid w:val="00C72260"/>
    <w:pPr>
      <w:widowControl w:val="0"/>
      <w:autoSpaceDE w:val="0"/>
      <w:autoSpaceDN w:val="0"/>
      <w:adjustRightInd w:val="0"/>
      <w:ind w:left="350"/>
    </w:pPr>
    <w:rPr>
      <w:rFonts w:ascii="Verdana" w:hAnsi="Verdana" w:cs="Verdana"/>
      <w:sz w:val="20"/>
    </w:rPr>
  </w:style>
  <w:style w:type="character" w:customStyle="1" w:styleId="BodyTextChar">
    <w:name w:val="Body Text Char"/>
    <w:basedOn w:val="DefaultParagraphFont"/>
    <w:link w:val="BodyText"/>
    <w:uiPriority w:val="1"/>
    <w:rsid w:val="00C72260"/>
    <w:rPr>
      <w:rFonts w:ascii="Verdana" w:eastAsia="Times New Roman" w:hAnsi="Verdana" w:cs="Verdana"/>
      <w:sz w:val="20"/>
      <w:szCs w:val="20"/>
    </w:rPr>
  </w:style>
  <w:style w:type="character" w:customStyle="1" w:styleId="UnresolvedMention1">
    <w:name w:val="Unresolved Mention1"/>
    <w:basedOn w:val="DefaultParagraphFont"/>
    <w:uiPriority w:val="99"/>
    <w:semiHidden/>
    <w:unhideWhenUsed/>
    <w:rsid w:val="009F45B7"/>
    <w:rPr>
      <w:color w:val="605E5C"/>
      <w:shd w:val="clear" w:color="auto" w:fill="E1DFDD"/>
    </w:rPr>
  </w:style>
  <w:style w:type="paragraph" w:styleId="BalloonText">
    <w:name w:val="Balloon Text"/>
    <w:basedOn w:val="Normal"/>
    <w:link w:val="BalloonTextChar"/>
    <w:uiPriority w:val="99"/>
    <w:semiHidden/>
    <w:unhideWhenUsed/>
    <w:rsid w:val="00E07D55"/>
    <w:rPr>
      <w:rFonts w:ascii="Tahoma" w:hAnsi="Tahoma" w:cs="Tahoma"/>
      <w:sz w:val="16"/>
      <w:szCs w:val="16"/>
    </w:rPr>
  </w:style>
  <w:style w:type="character" w:customStyle="1" w:styleId="BalloonTextChar">
    <w:name w:val="Balloon Text Char"/>
    <w:basedOn w:val="DefaultParagraphFont"/>
    <w:link w:val="BalloonText"/>
    <w:uiPriority w:val="99"/>
    <w:semiHidden/>
    <w:rsid w:val="00E07D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uskegee.edu/Content/Uploads/Tuskegee/files/Academics/Registrar/FERPA.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uskegee.edu/programs-courses/registra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uskegee.edu/student-life/wellness-center-counselin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lunn@tuskegee.ed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1CA0-5C87-4F8E-AB61-1EFE4BC5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chitra nayak</dc:creator>
  <cp:lastModifiedBy>marisol</cp:lastModifiedBy>
  <cp:revision>2</cp:revision>
  <dcterms:created xsi:type="dcterms:W3CDTF">2023-05-16T03:40:00Z</dcterms:created>
  <dcterms:modified xsi:type="dcterms:W3CDTF">2023-05-16T03:40:00Z</dcterms:modified>
</cp:coreProperties>
</file>